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9869" w:type="dxa"/>
        <w:tblLayout w:type="fixed"/>
        <w:tblLook w:val="04A0" w:firstRow="1" w:lastRow="0" w:firstColumn="1" w:lastColumn="0" w:noHBand="0" w:noVBand="1"/>
      </w:tblPr>
      <w:tblGrid>
        <w:gridCol w:w="2956"/>
        <w:gridCol w:w="3815"/>
        <w:gridCol w:w="3098"/>
      </w:tblGrid>
      <w:tr w:rsidR="00773D99" w:rsidTr="00773D99">
        <w:trPr>
          <w:trHeight w:val="493"/>
        </w:trPr>
        <w:tc>
          <w:tcPr>
            <w:tcW w:w="2956" w:type="dxa"/>
            <w:shd w:val="clear" w:color="auto" w:fill="auto"/>
          </w:tcPr>
          <w:p w:rsidR="00773D99" w:rsidRPr="00773D99" w:rsidRDefault="00D14357" w:rsidP="007100C6">
            <w:pPr>
              <w:spacing w:line="240" w:lineRule="auto"/>
              <w:rPr>
                <w:rFonts w:ascii="Arial" w:hAnsi="Arial" w:cs="Arial"/>
                <w:b/>
              </w:rPr>
            </w:pPr>
            <w:proofErr w:type="spellStart"/>
            <w:r>
              <w:rPr>
                <w:rFonts w:ascii="Arial" w:hAnsi="Arial" w:cs="Arial"/>
                <w:b/>
              </w:rPr>
              <w:t>For</w:t>
            </w:r>
            <w:proofErr w:type="spellEnd"/>
            <w:r>
              <w:rPr>
                <w:rFonts w:ascii="Arial" w:hAnsi="Arial" w:cs="Arial"/>
                <w:b/>
              </w:rPr>
              <w:t xml:space="preserve"> Release</w:t>
            </w:r>
            <w:r w:rsidR="00773D99" w:rsidRPr="00773D99">
              <w:rPr>
                <w:rFonts w:ascii="Arial" w:hAnsi="Arial" w:cs="Arial"/>
                <w:b/>
              </w:rPr>
              <w:t>:</w:t>
            </w:r>
          </w:p>
        </w:tc>
        <w:tc>
          <w:tcPr>
            <w:tcW w:w="6913" w:type="dxa"/>
            <w:gridSpan w:val="2"/>
            <w:shd w:val="clear" w:color="auto" w:fill="auto"/>
          </w:tcPr>
          <w:p w:rsidR="00773D99" w:rsidRPr="00773D99" w:rsidRDefault="004C20BE" w:rsidP="007100C6">
            <w:pPr>
              <w:spacing w:line="240" w:lineRule="auto"/>
              <w:rPr>
                <w:rFonts w:ascii="Arial" w:hAnsi="Arial" w:cs="Arial"/>
              </w:rPr>
            </w:pPr>
            <w:proofErr w:type="spellStart"/>
            <w:r>
              <w:rPr>
                <w:rFonts w:ascii="Arial" w:hAnsi="Arial" w:cs="Arial"/>
              </w:rPr>
              <w:t>immediately</w:t>
            </w:r>
            <w:proofErr w:type="spellEnd"/>
          </w:p>
        </w:tc>
      </w:tr>
      <w:tr w:rsidR="00773D99" w:rsidTr="007100C6">
        <w:trPr>
          <w:trHeight w:val="508"/>
        </w:trPr>
        <w:tc>
          <w:tcPr>
            <w:tcW w:w="2956" w:type="dxa"/>
            <w:shd w:val="clear" w:color="auto" w:fill="auto"/>
          </w:tcPr>
          <w:p w:rsidR="00773D99" w:rsidRPr="007100C6" w:rsidRDefault="00D14357" w:rsidP="007100C6">
            <w:pPr>
              <w:spacing w:line="240" w:lineRule="auto"/>
              <w:rPr>
                <w:rFonts w:ascii="Arial" w:hAnsi="Arial" w:cs="Arial"/>
                <w:b/>
              </w:rPr>
            </w:pPr>
            <w:r>
              <w:rPr>
                <w:rFonts w:ascii="Arial" w:hAnsi="Arial" w:cs="Arial"/>
                <w:b/>
              </w:rPr>
              <w:t>Image</w:t>
            </w:r>
            <w:r w:rsidR="00773D99" w:rsidRPr="007100C6">
              <w:rPr>
                <w:rFonts w:ascii="Arial" w:hAnsi="Arial" w:cs="Arial"/>
                <w:b/>
              </w:rPr>
              <w:t>:</w:t>
            </w:r>
          </w:p>
        </w:tc>
        <w:tc>
          <w:tcPr>
            <w:tcW w:w="6913" w:type="dxa"/>
            <w:gridSpan w:val="2"/>
            <w:shd w:val="clear" w:color="auto" w:fill="auto"/>
          </w:tcPr>
          <w:p w:rsidR="00773D99" w:rsidRPr="000B5A89" w:rsidRDefault="002A1606" w:rsidP="007100C6">
            <w:pPr>
              <w:spacing w:line="240" w:lineRule="auto"/>
              <w:ind w:right="14"/>
              <w:rPr>
                <w:rFonts w:ascii="Arial" w:hAnsi="Arial" w:cs="Arial"/>
                <w:color w:val="FF0000"/>
              </w:rPr>
            </w:pPr>
            <w:r>
              <w:rPr>
                <w:rFonts w:ascii="Arial" w:hAnsi="Arial" w:cs="Arial"/>
              </w:rPr>
              <w:t>3</w:t>
            </w:r>
            <w:r w:rsidR="004A3E3E" w:rsidRPr="0024060C">
              <w:rPr>
                <w:rFonts w:ascii="Arial" w:hAnsi="Arial" w:cs="Arial"/>
              </w:rPr>
              <w:t xml:space="preserve"> x </w:t>
            </w:r>
            <w:proofErr w:type="spellStart"/>
            <w:r w:rsidR="004A3E3E" w:rsidRPr="0024060C">
              <w:rPr>
                <w:rFonts w:ascii="Arial" w:hAnsi="Arial" w:cs="Arial"/>
              </w:rPr>
              <w:t>jp</w:t>
            </w:r>
            <w:r w:rsidR="00385E0A">
              <w:rPr>
                <w:rFonts w:ascii="Arial" w:hAnsi="Arial" w:cs="Arial"/>
              </w:rPr>
              <w:t>e</w:t>
            </w:r>
            <w:r w:rsidR="004A3E3E" w:rsidRPr="0024060C">
              <w:rPr>
                <w:rFonts w:ascii="Arial" w:hAnsi="Arial" w:cs="Arial"/>
              </w:rPr>
              <w:t>g</w:t>
            </w:r>
            <w:proofErr w:type="spellEnd"/>
          </w:p>
        </w:tc>
      </w:tr>
      <w:tr w:rsidR="007100C6" w:rsidRPr="00773D99" w:rsidTr="00A63AEF">
        <w:trPr>
          <w:trHeight w:val="508"/>
        </w:trPr>
        <w:tc>
          <w:tcPr>
            <w:tcW w:w="6771" w:type="dxa"/>
            <w:gridSpan w:val="2"/>
            <w:shd w:val="clear" w:color="auto" w:fill="auto"/>
          </w:tcPr>
          <w:p w:rsidR="007100C6" w:rsidRPr="00773D99" w:rsidRDefault="007100C6" w:rsidP="000855F4">
            <w:pPr>
              <w:rPr>
                <w:rFonts w:ascii="Arial" w:hAnsi="Arial" w:cs="Arial"/>
              </w:rPr>
            </w:pPr>
          </w:p>
        </w:tc>
        <w:tc>
          <w:tcPr>
            <w:tcW w:w="3098" w:type="dxa"/>
            <w:shd w:val="clear" w:color="auto" w:fill="auto"/>
          </w:tcPr>
          <w:p w:rsidR="007100C6" w:rsidRDefault="007100C6" w:rsidP="00A63AEF">
            <w:pPr>
              <w:ind w:right="14"/>
              <w:jc w:val="right"/>
              <w:rPr>
                <w:rFonts w:ascii="Arial" w:hAnsi="Arial" w:cs="Arial"/>
              </w:rPr>
            </w:pPr>
          </w:p>
          <w:p w:rsidR="007100C6" w:rsidRPr="00773D99" w:rsidRDefault="0060553D" w:rsidP="00C178EA">
            <w:pPr>
              <w:ind w:right="14"/>
              <w:jc w:val="center"/>
              <w:rPr>
                <w:rFonts w:ascii="Arial" w:hAnsi="Arial" w:cs="Arial"/>
              </w:rPr>
            </w:pPr>
            <w:r>
              <w:rPr>
                <w:rFonts w:ascii="Arial" w:hAnsi="Arial" w:cs="Arial"/>
              </w:rPr>
              <w:t>September</w:t>
            </w:r>
            <w:r w:rsidR="004C20BE">
              <w:rPr>
                <w:rFonts w:ascii="Arial" w:hAnsi="Arial" w:cs="Arial"/>
              </w:rPr>
              <w:t xml:space="preserve"> 12</w:t>
            </w:r>
            <w:r w:rsidR="00D14357">
              <w:rPr>
                <w:rFonts w:ascii="Arial" w:hAnsi="Arial" w:cs="Arial"/>
              </w:rPr>
              <w:t>,</w:t>
            </w:r>
            <w:r w:rsidR="004C20BE">
              <w:rPr>
                <w:rFonts w:ascii="Arial" w:hAnsi="Arial" w:cs="Arial"/>
              </w:rPr>
              <w:t xml:space="preserve"> 2018</w:t>
            </w:r>
          </w:p>
        </w:tc>
      </w:tr>
    </w:tbl>
    <w:p w:rsidR="00082138" w:rsidRPr="00113162" w:rsidRDefault="00082138" w:rsidP="00082138">
      <w:pPr>
        <w:ind w:right="2849"/>
        <w:rPr>
          <w:rFonts w:ascii="Arial" w:hAnsi="Arial" w:cs="Arial"/>
          <w:b/>
          <w:sz w:val="28"/>
          <w:szCs w:val="28"/>
          <w:lang w:val="en-US"/>
        </w:rPr>
      </w:pPr>
      <w:r w:rsidRPr="00113162">
        <w:rPr>
          <w:rFonts w:ascii="Arial" w:hAnsi="Arial" w:cs="Arial"/>
          <w:b/>
          <w:sz w:val="28"/>
          <w:szCs w:val="28"/>
          <w:lang w:val="en-US"/>
        </w:rPr>
        <w:t xml:space="preserve">World's first standard </w:t>
      </w:r>
      <w:r w:rsidR="00113162">
        <w:rPr>
          <w:rFonts w:ascii="Arial" w:hAnsi="Arial" w:cs="Arial"/>
          <w:b/>
          <w:sz w:val="28"/>
          <w:szCs w:val="28"/>
          <w:lang w:val="en-US"/>
        </w:rPr>
        <w:t xml:space="preserve">end </w:t>
      </w:r>
      <w:r w:rsidRPr="00113162">
        <w:rPr>
          <w:rFonts w:ascii="Arial" w:hAnsi="Arial" w:cs="Arial"/>
          <w:b/>
          <w:sz w:val="28"/>
          <w:szCs w:val="28"/>
          <w:lang w:val="en-US"/>
        </w:rPr>
        <w:t>mill program for Hybrid Additive Manufacturing</w:t>
      </w:r>
    </w:p>
    <w:p w:rsidR="00082138" w:rsidRPr="00113162" w:rsidRDefault="00082138" w:rsidP="00067D55">
      <w:pPr>
        <w:spacing w:line="360" w:lineRule="auto"/>
        <w:ind w:right="2849"/>
        <w:rPr>
          <w:rFonts w:ascii="Arial" w:hAnsi="Arial" w:cs="Arial"/>
          <w:b/>
          <w:lang w:val="en-US"/>
        </w:rPr>
      </w:pPr>
      <w:r w:rsidRPr="00113162">
        <w:rPr>
          <w:rFonts w:ascii="Arial" w:hAnsi="Arial" w:cs="Arial"/>
          <w:b/>
          <w:lang w:val="en-US"/>
        </w:rPr>
        <w:t xml:space="preserve">FRANKEN introduces the world's first standard </w:t>
      </w:r>
      <w:r w:rsidR="00113162">
        <w:rPr>
          <w:rFonts w:ascii="Arial" w:hAnsi="Arial" w:cs="Arial"/>
          <w:b/>
          <w:lang w:val="en-US"/>
        </w:rPr>
        <w:t>end mill</w:t>
      </w:r>
      <w:r w:rsidRPr="00113162">
        <w:rPr>
          <w:rFonts w:ascii="Arial" w:hAnsi="Arial" w:cs="Arial"/>
          <w:b/>
          <w:lang w:val="en-US"/>
        </w:rPr>
        <w:t xml:space="preserve"> program for </w:t>
      </w:r>
      <w:r w:rsidR="00113162">
        <w:rPr>
          <w:rFonts w:ascii="Arial" w:hAnsi="Arial" w:cs="Arial"/>
          <w:b/>
          <w:lang w:val="en-US"/>
        </w:rPr>
        <w:t>h</w:t>
      </w:r>
      <w:r w:rsidRPr="00113162">
        <w:rPr>
          <w:rFonts w:ascii="Arial" w:hAnsi="Arial" w:cs="Arial"/>
          <w:b/>
          <w:lang w:val="en-US"/>
        </w:rPr>
        <w:t xml:space="preserve">ybrid </w:t>
      </w:r>
      <w:r w:rsidR="00113162">
        <w:rPr>
          <w:rFonts w:ascii="Arial" w:hAnsi="Arial" w:cs="Arial"/>
          <w:b/>
          <w:lang w:val="en-US"/>
        </w:rPr>
        <w:t>a</w:t>
      </w:r>
      <w:r w:rsidRPr="00113162">
        <w:rPr>
          <w:rFonts w:ascii="Arial" w:hAnsi="Arial" w:cs="Arial"/>
          <w:b/>
          <w:lang w:val="en-US"/>
        </w:rPr>
        <w:t xml:space="preserve">dditive </w:t>
      </w:r>
      <w:r w:rsidR="00113162">
        <w:rPr>
          <w:rFonts w:ascii="Arial" w:hAnsi="Arial" w:cs="Arial"/>
          <w:b/>
          <w:lang w:val="en-US"/>
        </w:rPr>
        <w:t>m</w:t>
      </w:r>
      <w:r w:rsidRPr="00113162">
        <w:rPr>
          <w:rFonts w:ascii="Arial" w:hAnsi="Arial" w:cs="Arial"/>
          <w:b/>
          <w:lang w:val="en-US"/>
        </w:rPr>
        <w:t xml:space="preserve">anufacturing, which enables milling </w:t>
      </w:r>
      <w:r w:rsidR="00113162">
        <w:rPr>
          <w:rFonts w:ascii="Arial" w:hAnsi="Arial" w:cs="Arial"/>
          <w:b/>
          <w:lang w:val="en-US"/>
        </w:rPr>
        <w:t xml:space="preserve">operations during </w:t>
      </w:r>
      <w:r w:rsidRPr="00113162">
        <w:rPr>
          <w:rFonts w:ascii="Arial" w:hAnsi="Arial" w:cs="Arial"/>
          <w:b/>
          <w:lang w:val="en-US"/>
        </w:rPr>
        <w:t xml:space="preserve">the </w:t>
      </w:r>
      <w:r w:rsidR="00113162">
        <w:rPr>
          <w:rFonts w:ascii="Arial" w:hAnsi="Arial" w:cs="Arial"/>
          <w:b/>
          <w:lang w:val="en-US"/>
        </w:rPr>
        <w:t xml:space="preserve">building </w:t>
      </w:r>
      <w:r w:rsidRPr="00113162">
        <w:rPr>
          <w:rFonts w:ascii="Arial" w:hAnsi="Arial" w:cs="Arial"/>
          <w:b/>
          <w:lang w:val="en-US"/>
        </w:rPr>
        <w:t xml:space="preserve">process of additive </w:t>
      </w:r>
      <w:r w:rsidR="00113162">
        <w:rPr>
          <w:rFonts w:ascii="Arial" w:hAnsi="Arial" w:cs="Arial"/>
          <w:b/>
          <w:lang w:val="en-US"/>
        </w:rPr>
        <w:t>construction</w:t>
      </w:r>
      <w:r w:rsidRPr="00113162">
        <w:rPr>
          <w:rFonts w:ascii="Arial" w:hAnsi="Arial" w:cs="Arial"/>
          <w:b/>
          <w:lang w:val="en-US"/>
        </w:rPr>
        <w:t xml:space="preserve"> of a component geometry.</w:t>
      </w:r>
    </w:p>
    <w:p w:rsidR="00082138" w:rsidRPr="00082138" w:rsidRDefault="007D54E3" w:rsidP="00067D55">
      <w:pPr>
        <w:spacing w:line="360" w:lineRule="auto"/>
        <w:ind w:right="2849"/>
        <w:rPr>
          <w:rFonts w:ascii="Arial" w:hAnsi="Arial" w:cs="Arial"/>
          <w:lang w:val="en-US"/>
        </w:rPr>
      </w:pPr>
      <w:r>
        <w:rPr>
          <w:rFonts w:ascii="Arial" w:hAnsi="Arial" w:cs="Arial"/>
          <w:lang w:val="en-US"/>
        </w:rPr>
        <w:t>“</w:t>
      </w:r>
      <w:r w:rsidR="00082138" w:rsidRPr="00082138">
        <w:rPr>
          <w:rFonts w:ascii="Arial" w:hAnsi="Arial" w:cs="Arial"/>
          <w:lang w:val="en-US"/>
        </w:rPr>
        <w:t xml:space="preserve">Hybrid additive manufacturing" is a process in which selective laser melting in the powder bed is combined with subtractive 3-axis high-speed milling in a single machine. On the one hand, this achieves significantly higher accuracies and surface qualities than are possible with conventional laser melting in the powder bed. On the other hand, zero point definition through machine-integrated spindle coordinate systems makes it possible to generate high-precision reference and clamping surfaces for the downstream process chain. This results in a minimization of the downstream process chain, especially for tool and </w:t>
      </w:r>
      <w:proofErr w:type="spellStart"/>
      <w:r w:rsidR="00082138" w:rsidRPr="00082138">
        <w:rPr>
          <w:rFonts w:ascii="Arial" w:hAnsi="Arial" w:cs="Arial"/>
          <w:lang w:val="en-US"/>
        </w:rPr>
        <w:t>mould</w:t>
      </w:r>
      <w:proofErr w:type="spellEnd"/>
      <w:r w:rsidR="00082138" w:rsidRPr="00082138">
        <w:rPr>
          <w:rFonts w:ascii="Arial" w:hAnsi="Arial" w:cs="Arial"/>
          <w:lang w:val="en-US"/>
        </w:rPr>
        <w:t xml:space="preserve"> making, rapid prototyping or small series production, as well as completely new </w:t>
      </w:r>
      <w:r w:rsidR="00113162">
        <w:rPr>
          <w:rFonts w:ascii="Arial" w:hAnsi="Arial" w:cs="Arial"/>
          <w:lang w:val="en-US"/>
        </w:rPr>
        <w:t>possibilities in terms of design</w:t>
      </w:r>
      <w:r w:rsidR="00082138" w:rsidRPr="00082138">
        <w:rPr>
          <w:rFonts w:ascii="Arial" w:hAnsi="Arial" w:cs="Arial"/>
          <w:lang w:val="en-US"/>
        </w:rPr>
        <w:t>, structures or material properties.</w:t>
      </w:r>
    </w:p>
    <w:p w:rsidR="00082138" w:rsidRPr="00082138" w:rsidRDefault="00082138" w:rsidP="00067D55">
      <w:pPr>
        <w:spacing w:line="360" w:lineRule="auto"/>
        <w:ind w:right="2849"/>
        <w:rPr>
          <w:rFonts w:ascii="Arial" w:hAnsi="Arial" w:cs="Arial"/>
          <w:lang w:val="en-US"/>
        </w:rPr>
      </w:pPr>
      <w:r w:rsidRPr="00082138">
        <w:rPr>
          <w:rFonts w:ascii="Arial" w:hAnsi="Arial" w:cs="Arial"/>
          <w:lang w:val="en-US"/>
        </w:rPr>
        <w:t xml:space="preserve">The FRANKEN </w:t>
      </w:r>
      <w:r w:rsidR="003A29FB">
        <w:rPr>
          <w:rFonts w:ascii="Arial" w:hAnsi="Arial" w:cs="Arial"/>
          <w:lang w:val="en-US"/>
        </w:rPr>
        <w:t>end mill</w:t>
      </w:r>
      <w:r w:rsidRPr="00082138">
        <w:rPr>
          <w:rFonts w:ascii="Arial" w:hAnsi="Arial" w:cs="Arial"/>
          <w:lang w:val="en-US"/>
        </w:rPr>
        <w:t xml:space="preserve"> </w:t>
      </w:r>
      <w:r w:rsidR="007D54E3">
        <w:rPr>
          <w:rFonts w:ascii="Arial" w:hAnsi="Arial" w:cs="Arial"/>
          <w:lang w:val="en-US"/>
        </w:rPr>
        <w:t xml:space="preserve">tool range </w:t>
      </w:r>
      <w:r w:rsidRPr="00082138">
        <w:rPr>
          <w:rFonts w:ascii="Arial" w:hAnsi="Arial" w:cs="Arial"/>
          <w:lang w:val="en-US"/>
        </w:rPr>
        <w:t xml:space="preserve">"Hybrid Additive Manufacturing" was specially developed for this </w:t>
      </w:r>
      <w:r w:rsidR="003A29FB">
        <w:rPr>
          <w:rFonts w:ascii="Arial" w:hAnsi="Arial" w:cs="Arial"/>
          <w:lang w:val="en-US"/>
        </w:rPr>
        <w:t xml:space="preserve">type of </w:t>
      </w:r>
      <w:r w:rsidRPr="00082138">
        <w:rPr>
          <w:rFonts w:ascii="Arial" w:hAnsi="Arial" w:cs="Arial"/>
          <w:lang w:val="en-US"/>
        </w:rPr>
        <w:t>manufacturing process. It comprises ball</w:t>
      </w:r>
      <w:r w:rsidR="003A29FB">
        <w:rPr>
          <w:rFonts w:ascii="Arial" w:hAnsi="Arial" w:cs="Arial"/>
          <w:lang w:val="en-US"/>
        </w:rPr>
        <w:t>-nose end mills</w:t>
      </w:r>
      <w:r w:rsidRPr="00082138">
        <w:rPr>
          <w:rFonts w:ascii="Arial" w:hAnsi="Arial" w:cs="Arial"/>
          <w:lang w:val="en-US"/>
        </w:rPr>
        <w:t xml:space="preserve"> and radius </w:t>
      </w:r>
      <w:r w:rsidR="003A29FB">
        <w:rPr>
          <w:rFonts w:ascii="Arial" w:hAnsi="Arial" w:cs="Arial"/>
          <w:lang w:val="en-US"/>
        </w:rPr>
        <w:t>end mills</w:t>
      </w:r>
      <w:r w:rsidRPr="00082138">
        <w:rPr>
          <w:rFonts w:ascii="Arial" w:hAnsi="Arial" w:cs="Arial"/>
          <w:lang w:val="en-US"/>
        </w:rPr>
        <w:t xml:space="preserve"> from the FRANKEN Expert </w:t>
      </w:r>
      <w:r w:rsidR="007D54E3">
        <w:rPr>
          <w:rFonts w:ascii="Arial" w:hAnsi="Arial" w:cs="Arial"/>
          <w:lang w:val="en-US"/>
        </w:rPr>
        <w:t>program</w:t>
      </w:r>
      <w:r w:rsidRPr="00082138">
        <w:rPr>
          <w:rFonts w:ascii="Arial" w:hAnsi="Arial" w:cs="Arial"/>
          <w:lang w:val="en-US"/>
        </w:rPr>
        <w:t xml:space="preserve"> </w:t>
      </w:r>
      <w:r w:rsidR="003A29FB">
        <w:rPr>
          <w:rFonts w:ascii="Arial" w:hAnsi="Arial" w:cs="Arial"/>
          <w:lang w:val="en-US"/>
        </w:rPr>
        <w:t xml:space="preserve">with a </w:t>
      </w:r>
      <w:r w:rsidR="007D54E3">
        <w:rPr>
          <w:rFonts w:ascii="Arial" w:hAnsi="Arial" w:cs="Arial"/>
          <w:lang w:val="en-US"/>
        </w:rPr>
        <w:t xml:space="preserve">special </w:t>
      </w:r>
      <w:r w:rsidRPr="00082138">
        <w:rPr>
          <w:rFonts w:ascii="Arial" w:hAnsi="Arial" w:cs="Arial"/>
          <w:lang w:val="en-US"/>
        </w:rPr>
        <w:t xml:space="preserve">neck design, cutting </w:t>
      </w:r>
      <w:r w:rsidR="003A29FB">
        <w:rPr>
          <w:rFonts w:ascii="Arial" w:hAnsi="Arial" w:cs="Arial"/>
          <w:lang w:val="en-US"/>
        </w:rPr>
        <w:t xml:space="preserve">edge contour </w:t>
      </w:r>
      <w:r w:rsidRPr="00082138">
        <w:rPr>
          <w:rFonts w:ascii="Arial" w:hAnsi="Arial" w:cs="Arial"/>
          <w:lang w:val="en-US"/>
        </w:rPr>
        <w:t>and coating</w:t>
      </w:r>
      <w:r w:rsidR="003A29FB">
        <w:rPr>
          <w:rFonts w:ascii="Arial" w:hAnsi="Arial" w:cs="Arial"/>
          <w:lang w:val="en-US"/>
        </w:rPr>
        <w:t xml:space="preserve">, which </w:t>
      </w:r>
      <w:r w:rsidRPr="00082138">
        <w:rPr>
          <w:rFonts w:ascii="Arial" w:hAnsi="Arial" w:cs="Arial"/>
          <w:lang w:val="en-US"/>
        </w:rPr>
        <w:t xml:space="preserve">are designed to meet the requirements of hybrid additive manufacturing. The pre-milling </w:t>
      </w:r>
      <w:r w:rsidR="003B18CF">
        <w:rPr>
          <w:rFonts w:ascii="Arial" w:hAnsi="Arial" w:cs="Arial"/>
          <w:lang w:val="en-US"/>
        </w:rPr>
        <w:t>end mill</w:t>
      </w:r>
      <w:r w:rsidRPr="00082138">
        <w:rPr>
          <w:rFonts w:ascii="Arial" w:hAnsi="Arial" w:cs="Arial"/>
          <w:lang w:val="en-US"/>
        </w:rPr>
        <w:t xml:space="preserve"> with ball</w:t>
      </w:r>
      <w:r w:rsidR="003A29FB">
        <w:rPr>
          <w:rFonts w:ascii="Arial" w:hAnsi="Arial" w:cs="Arial"/>
          <w:lang w:val="en-US"/>
        </w:rPr>
        <w:t>-nose</w:t>
      </w:r>
      <w:r w:rsidRPr="00082138">
        <w:rPr>
          <w:rFonts w:ascii="Arial" w:hAnsi="Arial" w:cs="Arial"/>
          <w:lang w:val="en-US"/>
        </w:rPr>
        <w:t xml:space="preserve"> geometry targets roughing and pre-finishing operations in order to produce a </w:t>
      </w:r>
      <w:r w:rsidR="003A29FB">
        <w:rPr>
          <w:rFonts w:ascii="Arial" w:hAnsi="Arial" w:cs="Arial"/>
          <w:lang w:val="en-US"/>
        </w:rPr>
        <w:t>specific machining</w:t>
      </w:r>
      <w:r w:rsidRPr="00082138">
        <w:rPr>
          <w:rFonts w:ascii="Arial" w:hAnsi="Arial" w:cs="Arial"/>
          <w:lang w:val="en-US"/>
        </w:rPr>
        <w:t xml:space="preserve"> allowance on the additive</w:t>
      </w:r>
      <w:r w:rsidR="00AE174B">
        <w:rPr>
          <w:rFonts w:ascii="Arial" w:hAnsi="Arial" w:cs="Arial"/>
          <w:lang w:val="en-US"/>
        </w:rPr>
        <w:t>ly</w:t>
      </w:r>
      <w:r w:rsidRPr="00082138">
        <w:rPr>
          <w:rFonts w:ascii="Arial" w:hAnsi="Arial" w:cs="Arial"/>
          <w:lang w:val="en-US"/>
        </w:rPr>
        <w:t xml:space="preserve"> </w:t>
      </w:r>
      <w:r w:rsidR="003A29FB">
        <w:rPr>
          <w:rFonts w:ascii="Arial" w:hAnsi="Arial" w:cs="Arial"/>
          <w:lang w:val="en-US"/>
        </w:rPr>
        <w:t xml:space="preserve">manufactured </w:t>
      </w:r>
      <w:r w:rsidRPr="00082138">
        <w:rPr>
          <w:rFonts w:ascii="Arial" w:hAnsi="Arial" w:cs="Arial"/>
          <w:lang w:val="en-US"/>
        </w:rPr>
        <w:t xml:space="preserve">component. The machining direction here is from top (Z+) to bottom (Z-). For finishing operations in </w:t>
      </w:r>
      <w:r w:rsidR="007D54E3">
        <w:rPr>
          <w:rFonts w:ascii="Arial" w:hAnsi="Arial" w:cs="Arial"/>
          <w:lang w:val="en-US"/>
        </w:rPr>
        <w:t xml:space="preserve">construction </w:t>
      </w:r>
      <w:r w:rsidRPr="00082138">
        <w:rPr>
          <w:rFonts w:ascii="Arial" w:hAnsi="Arial" w:cs="Arial"/>
          <w:lang w:val="en-US"/>
        </w:rPr>
        <w:t xml:space="preserve">layers no </w:t>
      </w:r>
      <w:r w:rsidRPr="00082138">
        <w:rPr>
          <w:rFonts w:ascii="Arial" w:hAnsi="Arial" w:cs="Arial"/>
          <w:lang w:val="en-US"/>
        </w:rPr>
        <w:lastRenderedPageBreak/>
        <w:t>longer subject to thermal stress, the finishing cutter, also with ball</w:t>
      </w:r>
      <w:r w:rsidR="003A29FB">
        <w:rPr>
          <w:rFonts w:ascii="Arial" w:hAnsi="Arial" w:cs="Arial"/>
          <w:lang w:val="en-US"/>
        </w:rPr>
        <w:t>-nose</w:t>
      </w:r>
      <w:r w:rsidRPr="00082138">
        <w:rPr>
          <w:rFonts w:ascii="Arial" w:hAnsi="Arial" w:cs="Arial"/>
          <w:lang w:val="en-US"/>
        </w:rPr>
        <w:t xml:space="preserve"> geometry, </w:t>
      </w:r>
      <w:proofErr w:type="gramStart"/>
      <w:r w:rsidRPr="00082138">
        <w:rPr>
          <w:rFonts w:ascii="Arial" w:hAnsi="Arial" w:cs="Arial"/>
          <w:lang w:val="en-US"/>
        </w:rPr>
        <w:t>is recommended</w:t>
      </w:r>
      <w:proofErr w:type="gramEnd"/>
      <w:r w:rsidRPr="00082138">
        <w:rPr>
          <w:rFonts w:ascii="Arial" w:hAnsi="Arial" w:cs="Arial"/>
          <w:lang w:val="en-US"/>
        </w:rPr>
        <w:t>. The cutting area o</w:t>
      </w:r>
      <w:r w:rsidR="003A29FB">
        <w:rPr>
          <w:rFonts w:ascii="Arial" w:hAnsi="Arial" w:cs="Arial"/>
          <w:lang w:val="en-US"/>
        </w:rPr>
        <w:t>f</w:t>
      </w:r>
      <w:r w:rsidRPr="00082138">
        <w:rPr>
          <w:rFonts w:ascii="Arial" w:hAnsi="Arial" w:cs="Arial"/>
          <w:lang w:val="en-US"/>
        </w:rPr>
        <w:t xml:space="preserve"> the tool </w:t>
      </w:r>
      <w:proofErr w:type="gramStart"/>
      <w:r w:rsidRPr="00082138">
        <w:rPr>
          <w:rFonts w:ascii="Arial" w:hAnsi="Arial" w:cs="Arial"/>
          <w:lang w:val="en-US"/>
        </w:rPr>
        <w:t>has been specially designed</w:t>
      </w:r>
      <w:proofErr w:type="gramEnd"/>
      <w:r w:rsidRPr="00082138">
        <w:rPr>
          <w:rFonts w:ascii="Arial" w:hAnsi="Arial" w:cs="Arial"/>
          <w:lang w:val="en-US"/>
        </w:rPr>
        <w:t xml:space="preserve"> so that pull machining from </w:t>
      </w:r>
      <w:r w:rsidR="003B18CF">
        <w:rPr>
          <w:rFonts w:ascii="Arial" w:hAnsi="Arial" w:cs="Arial"/>
          <w:lang w:val="en-US"/>
        </w:rPr>
        <w:t>bottom</w:t>
      </w:r>
      <w:r w:rsidRPr="00082138">
        <w:rPr>
          <w:rFonts w:ascii="Arial" w:hAnsi="Arial" w:cs="Arial"/>
          <w:lang w:val="en-US"/>
        </w:rPr>
        <w:t xml:space="preserve"> (Z-) </w:t>
      </w:r>
      <w:r w:rsidR="003B18CF">
        <w:rPr>
          <w:rFonts w:ascii="Arial" w:hAnsi="Arial" w:cs="Arial"/>
          <w:lang w:val="en-US"/>
        </w:rPr>
        <w:t xml:space="preserve">to top </w:t>
      </w:r>
      <w:r w:rsidRPr="00082138">
        <w:rPr>
          <w:rFonts w:ascii="Arial" w:hAnsi="Arial" w:cs="Arial"/>
          <w:lang w:val="en-US"/>
        </w:rPr>
        <w:t>(Z+) is possible in order to finish the material layers that are no longer thermally stressed.</w:t>
      </w:r>
    </w:p>
    <w:p w:rsidR="00082138" w:rsidRPr="00082138" w:rsidRDefault="00082138" w:rsidP="00067D55">
      <w:pPr>
        <w:spacing w:line="360" w:lineRule="auto"/>
        <w:ind w:right="2849"/>
        <w:rPr>
          <w:rFonts w:ascii="Arial" w:hAnsi="Arial" w:cs="Arial"/>
          <w:lang w:val="en-US"/>
        </w:rPr>
      </w:pPr>
      <w:r w:rsidRPr="00082138">
        <w:rPr>
          <w:rFonts w:ascii="Arial" w:hAnsi="Arial" w:cs="Arial"/>
          <w:lang w:val="en-US"/>
        </w:rPr>
        <w:t>The "</w:t>
      </w:r>
      <w:r w:rsidR="007D54E3">
        <w:rPr>
          <w:rFonts w:ascii="Arial" w:hAnsi="Arial" w:cs="Arial"/>
          <w:lang w:val="en-US"/>
        </w:rPr>
        <w:t>b</w:t>
      </w:r>
      <w:r w:rsidRPr="00082138">
        <w:rPr>
          <w:rFonts w:ascii="Arial" w:hAnsi="Arial" w:cs="Arial"/>
          <w:lang w:val="en-US"/>
        </w:rPr>
        <w:t xml:space="preserve">ack </w:t>
      </w:r>
      <w:r w:rsidR="007D54E3">
        <w:rPr>
          <w:rFonts w:ascii="Arial" w:hAnsi="Arial" w:cs="Arial"/>
          <w:lang w:val="en-US"/>
        </w:rPr>
        <w:t>t</w:t>
      </w:r>
      <w:r w:rsidRPr="00082138">
        <w:rPr>
          <w:rFonts w:ascii="Arial" w:hAnsi="Arial" w:cs="Arial"/>
          <w:lang w:val="en-US"/>
        </w:rPr>
        <w:t xml:space="preserve">aper" </w:t>
      </w:r>
      <w:r w:rsidR="003B18CF">
        <w:rPr>
          <w:rFonts w:ascii="Arial" w:hAnsi="Arial" w:cs="Arial"/>
          <w:lang w:val="en-US"/>
        </w:rPr>
        <w:t xml:space="preserve">radius </w:t>
      </w:r>
      <w:r w:rsidRPr="00082138">
        <w:rPr>
          <w:rFonts w:ascii="Arial" w:hAnsi="Arial" w:cs="Arial"/>
          <w:lang w:val="en-US"/>
        </w:rPr>
        <w:t xml:space="preserve">end mill </w:t>
      </w:r>
      <w:proofErr w:type="gramStart"/>
      <w:r w:rsidRPr="00082138">
        <w:rPr>
          <w:rFonts w:ascii="Arial" w:hAnsi="Arial" w:cs="Arial"/>
          <w:lang w:val="en-US"/>
        </w:rPr>
        <w:t>is intended</w:t>
      </w:r>
      <w:proofErr w:type="gramEnd"/>
      <w:r w:rsidRPr="00082138">
        <w:rPr>
          <w:rFonts w:ascii="Arial" w:hAnsi="Arial" w:cs="Arial"/>
          <w:lang w:val="en-US"/>
        </w:rPr>
        <w:t xml:space="preserve"> for 2D machining of undercuts on the component. Its specifications </w:t>
      </w:r>
      <w:proofErr w:type="gramStart"/>
      <w:r w:rsidRPr="00082138">
        <w:rPr>
          <w:rFonts w:ascii="Arial" w:hAnsi="Arial" w:cs="Arial"/>
          <w:lang w:val="en-US"/>
        </w:rPr>
        <w:t>are aimed</w:t>
      </w:r>
      <w:proofErr w:type="gramEnd"/>
      <w:r w:rsidRPr="00082138">
        <w:rPr>
          <w:rFonts w:ascii="Arial" w:hAnsi="Arial" w:cs="Arial"/>
          <w:lang w:val="en-US"/>
        </w:rPr>
        <w:t xml:space="preserve"> at pre-finishing and finishing applications on additive</w:t>
      </w:r>
      <w:r w:rsidR="00AE174B">
        <w:rPr>
          <w:rFonts w:ascii="Arial" w:hAnsi="Arial" w:cs="Arial"/>
          <w:lang w:val="en-US"/>
        </w:rPr>
        <w:t>ly</w:t>
      </w:r>
      <w:r w:rsidRPr="00082138">
        <w:rPr>
          <w:rFonts w:ascii="Arial" w:hAnsi="Arial" w:cs="Arial"/>
          <w:lang w:val="en-US"/>
        </w:rPr>
        <w:t xml:space="preserve"> produced components.</w:t>
      </w:r>
    </w:p>
    <w:p w:rsidR="00082138" w:rsidRPr="00082138" w:rsidRDefault="00082138" w:rsidP="00067D55">
      <w:pPr>
        <w:spacing w:line="360" w:lineRule="auto"/>
        <w:ind w:right="2849"/>
        <w:rPr>
          <w:rFonts w:ascii="Arial" w:hAnsi="Arial" w:cs="Arial"/>
          <w:lang w:val="en-US"/>
        </w:rPr>
      </w:pPr>
      <w:r w:rsidRPr="00082138">
        <w:rPr>
          <w:rFonts w:ascii="Arial" w:hAnsi="Arial" w:cs="Arial"/>
          <w:lang w:val="en-US"/>
        </w:rPr>
        <w:t>The bal</w:t>
      </w:r>
      <w:r w:rsidR="003B18CF">
        <w:rPr>
          <w:rFonts w:ascii="Arial" w:hAnsi="Arial" w:cs="Arial"/>
          <w:lang w:val="en-US"/>
        </w:rPr>
        <w:t xml:space="preserve">l end </w:t>
      </w:r>
      <w:r w:rsidRPr="00082138">
        <w:rPr>
          <w:rFonts w:ascii="Arial" w:hAnsi="Arial" w:cs="Arial"/>
          <w:lang w:val="en-US"/>
        </w:rPr>
        <w:t>mill</w:t>
      </w:r>
      <w:r w:rsidR="003B18CF">
        <w:rPr>
          <w:rFonts w:ascii="Arial" w:hAnsi="Arial" w:cs="Arial"/>
          <w:lang w:val="en-US"/>
        </w:rPr>
        <w:t>s</w:t>
      </w:r>
      <w:r w:rsidRPr="00082138">
        <w:rPr>
          <w:rFonts w:ascii="Arial" w:hAnsi="Arial" w:cs="Arial"/>
          <w:lang w:val="en-US"/>
        </w:rPr>
        <w:t xml:space="preserve"> are available in cutting diameters from 0.6 to 3 mm, the radius </w:t>
      </w:r>
      <w:r w:rsidR="003B18CF">
        <w:rPr>
          <w:rFonts w:ascii="Arial" w:hAnsi="Arial" w:cs="Arial"/>
          <w:lang w:val="en-US"/>
        </w:rPr>
        <w:t xml:space="preserve">end </w:t>
      </w:r>
      <w:r w:rsidRPr="00082138">
        <w:rPr>
          <w:rFonts w:ascii="Arial" w:hAnsi="Arial" w:cs="Arial"/>
          <w:lang w:val="en-US"/>
        </w:rPr>
        <w:t>mill</w:t>
      </w:r>
      <w:r w:rsidR="003B18CF">
        <w:rPr>
          <w:rFonts w:ascii="Arial" w:hAnsi="Arial" w:cs="Arial"/>
          <w:lang w:val="en-US"/>
        </w:rPr>
        <w:t>s</w:t>
      </w:r>
      <w:r w:rsidRPr="00082138">
        <w:rPr>
          <w:rFonts w:ascii="Arial" w:hAnsi="Arial" w:cs="Arial"/>
          <w:lang w:val="en-US"/>
        </w:rPr>
        <w:t xml:space="preserve"> from 3.5 to 5 mm. All variants </w:t>
      </w:r>
      <w:proofErr w:type="gramStart"/>
      <w:r w:rsidRPr="00082138">
        <w:rPr>
          <w:rFonts w:ascii="Arial" w:hAnsi="Arial" w:cs="Arial"/>
          <w:lang w:val="en-US"/>
        </w:rPr>
        <w:t xml:space="preserve">can be </w:t>
      </w:r>
      <w:r w:rsidR="00AE174B">
        <w:rPr>
          <w:rFonts w:ascii="Arial" w:hAnsi="Arial" w:cs="Arial"/>
          <w:lang w:val="en-US"/>
        </w:rPr>
        <w:t>used</w:t>
      </w:r>
      <w:proofErr w:type="gramEnd"/>
      <w:r w:rsidR="00AE174B">
        <w:rPr>
          <w:rFonts w:ascii="Arial" w:hAnsi="Arial" w:cs="Arial"/>
          <w:lang w:val="en-US"/>
        </w:rPr>
        <w:t xml:space="preserve"> for dry machining. Since an inert</w:t>
      </w:r>
      <w:r w:rsidRPr="00082138">
        <w:rPr>
          <w:rFonts w:ascii="Arial" w:hAnsi="Arial" w:cs="Arial"/>
          <w:lang w:val="en-US"/>
        </w:rPr>
        <w:t xml:space="preserve"> gas atmosphere and higher temperatures prevail in the machine chamber, dry machining is also </w:t>
      </w:r>
      <w:proofErr w:type="gramStart"/>
      <w:r w:rsidRPr="00082138">
        <w:rPr>
          <w:rFonts w:ascii="Arial" w:hAnsi="Arial" w:cs="Arial"/>
          <w:lang w:val="en-US"/>
        </w:rPr>
        <w:t>absolutely necessary</w:t>
      </w:r>
      <w:proofErr w:type="gramEnd"/>
      <w:r w:rsidRPr="00082138">
        <w:rPr>
          <w:rFonts w:ascii="Arial" w:hAnsi="Arial" w:cs="Arial"/>
          <w:lang w:val="en-US"/>
        </w:rPr>
        <w:t>.</w:t>
      </w:r>
    </w:p>
    <w:p w:rsidR="00082138" w:rsidRPr="00082138" w:rsidRDefault="00082138" w:rsidP="00067D55">
      <w:pPr>
        <w:spacing w:line="360" w:lineRule="auto"/>
        <w:ind w:right="2849"/>
        <w:rPr>
          <w:rFonts w:ascii="Arial" w:hAnsi="Arial" w:cs="Arial"/>
          <w:lang w:val="en-US"/>
        </w:rPr>
      </w:pPr>
      <w:r w:rsidRPr="00082138">
        <w:rPr>
          <w:rFonts w:ascii="Arial" w:hAnsi="Arial" w:cs="Arial"/>
          <w:lang w:val="en-US"/>
        </w:rPr>
        <w:t xml:space="preserve">In addition to the Expert </w:t>
      </w:r>
      <w:r w:rsidR="003B18CF">
        <w:rPr>
          <w:rFonts w:ascii="Arial" w:hAnsi="Arial" w:cs="Arial"/>
          <w:lang w:val="en-US"/>
        </w:rPr>
        <w:t>end mill</w:t>
      </w:r>
      <w:r w:rsidRPr="00082138">
        <w:rPr>
          <w:rFonts w:ascii="Arial" w:hAnsi="Arial" w:cs="Arial"/>
          <w:lang w:val="en-US"/>
        </w:rPr>
        <w:t xml:space="preserve"> program, the carbide </w:t>
      </w:r>
      <w:r w:rsidR="003B18CF">
        <w:rPr>
          <w:rFonts w:ascii="Arial" w:hAnsi="Arial" w:cs="Arial"/>
          <w:lang w:val="en-US"/>
        </w:rPr>
        <w:t>end mills</w:t>
      </w:r>
      <w:r w:rsidRPr="00082138">
        <w:rPr>
          <w:rFonts w:ascii="Arial" w:hAnsi="Arial" w:cs="Arial"/>
          <w:lang w:val="en-US"/>
        </w:rPr>
        <w:t xml:space="preserve"> of the FRANKEN Micro product line and the "</w:t>
      </w:r>
      <w:proofErr w:type="spellStart"/>
      <w:r w:rsidRPr="00082138">
        <w:rPr>
          <w:rFonts w:ascii="Arial" w:hAnsi="Arial" w:cs="Arial"/>
          <w:lang w:val="en-US"/>
        </w:rPr>
        <w:t>Enorm</w:t>
      </w:r>
      <w:proofErr w:type="spellEnd"/>
      <w:r w:rsidRPr="00082138">
        <w:rPr>
          <w:rFonts w:ascii="Arial" w:hAnsi="Arial" w:cs="Arial"/>
          <w:lang w:val="en-US"/>
        </w:rPr>
        <w:t>" end mill</w:t>
      </w:r>
      <w:r w:rsidR="00AE174B">
        <w:rPr>
          <w:rFonts w:ascii="Arial" w:hAnsi="Arial" w:cs="Arial"/>
          <w:lang w:val="en-US"/>
        </w:rPr>
        <w:t xml:space="preserve"> of the FRANKEN Top-Cut tool</w:t>
      </w:r>
      <w:r w:rsidRPr="00082138">
        <w:rPr>
          <w:rFonts w:ascii="Arial" w:hAnsi="Arial" w:cs="Arial"/>
          <w:lang w:val="en-US"/>
        </w:rPr>
        <w:t xml:space="preserve"> line are recommended for machining additively manufactured components.</w:t>
      </w:r>
    </w:p>
    <w:p w:rsidR="00082138" w:rsidRDefault="00082138" w:rsidP="00082138">
      <w:pPr>
        <w:ind w:right="2849"/>
        <w:rPr>
          <w:rFonts w:ascii="Arial" w:hAnsi="Arial" w:cs="Arial"/>
          <w:lang w:val="en-US"/>
        </w:rPr>
      </w:pPr>
    </w:p>
    <w:p w:rsidR="00082138" w:rsidRPr="00082138" w:rsidRDefault="00082138" w:rsidP="00082138">
      <w:pPr>
        <w:ind w:right="2849"/>
        <w:rPr>
          <w:rFonts w:ascii="Arial" w:hAnsi="Arial" w:cs="Arial"/>
          <w:lang w:val="en-US"/>
        </w:rPr>
      </w:pPr>
    </w:p>
    <w:p w:rsidR="000703FD" w:rsidRPr="00CF49FE" w:rsidRDefault="000703FD" w:rsidP="009517D3">
      <w:pPr>
        <w:ind w:right="2849"/>
        <w:rPr>
          <w:rFonts w:ascii="Arial" w:hAnsi="Arial" w:cs="Arial"/>
          <w:b/>
          <w:sz w:val="20"/>
          <w:szCs w:val="20"/>
          <w:lang w:val="en-US"/>
        </w:rPr>
      </w:pPr>
      <w:r w:rsidRPr="00CF49FE">
        <w:rPr>
          <w:rFonts w:ascii="Arial" w:hAnsi="Arial" w:cs="Arial"/>
          <w:b/>
          <w:sz w:val="20"/>
          <w:szCs w:val="20"/>
          <w:lang w:val="en-US"/>
        </w:rPr>
        <w:t>About EMUGE-FRANKEN:</w:t>
      </w:r>
    </w:p>
    <w:p w:rsidR="00D46139" w:rsidRPr="00D03D7A" w:rsidRDefault="000703FD" w:rsidP="000703FD">
      <w:pPr>
        <w:spacing w:line="360" w:lineRule="auto"/>
        <w:ind w:right="2691"/>
        <w:rPr>
          <w:rFonts w:ascii="Arial" w:hAnsi="Arial" w:cs="Arial"/>
          <w:b/>
          <w:sz w:val="18"/>
          <w:szCs w:val="18"/>
          <w:lang w:val="en-US"/>
        </w:rPr>
      </w:pPr>
      <w:r>
        <w:rPr>
          <w:rFonts w:ascii="Arial" w:hAnsi="Arial" w:cs="Arial"/>
          <w:sz w:val="20"/>
          <w:szCs w:val="20"/>
          <w:lang w:val="en-US"/>
        </w:rPr>
        <w:t>For nearly 100</w:t>
      </w:r>
      <w:r w:rsidRPr="00CF49FE">
        <w:rPr>
          <w:rFonts w:ascii="Arial" w:hAnsi="Arial" w:cs="Arial"/>
          <w:sz w:val="20"/>
          <w:szCs w:val="20"/>
          <w:lang w:val="en-US"/>
        </w:rPr>
        <w:t xml:space="preserve"> years, the German company group EMUGE-FRANKEN has been one of the world`s leading manufacturers of precision tools for thread cutting, gauging</w:t>
      </w:r>
      <w:r>
        <w:rPr>
          <w:rFonts w:ascii="Arial" w:hAnsi="Arial" w:cs="Arial"/>
          <w:sz w:val="20"/>
          <w:szCs w:val="20"/>
          <w:lang w:val="en-US"/>
        </w:rPr>
        <w:t>, clamping and milling. With 1,8</w:t>
      </w:r>
      <w:r w:rsidRPr="00CF49FE">
        <w:rPr>
          <w:rFonts w:ascii="Arial" w:hAnsi="Arial" w:cs="Arial"/>
          <w:sz w:val="20"/>
          <w:szCs w:val="20"/>
          <w:lang w:val="en-US"/>
        </w:rPr>
        <w:t xml:space="preserve">00 employees, EMUGE-FRANKEN offers an innovative product program with 40,000 in-stock items and a multiple of that with customer-specific tools. The product range </w:t>
      </w:r>
      <w:proofErr w:type="gramStart"/>
      <w:r w:rsidRPr="00CF49FE">
        <w:rPr>
          <w:rFonts w:ascii="Arial" w:hAnsi="Arial" w:cs="Arial"/>
          <w:sz w:val="20"/>
          <w:szCs w:val="20"/>
          <w:lang w:val="en-US"/>
        </w:rPr>
        <w:t>is focused</w:t>
      </w:r>
      <w:proofErr w:type="gramEnd"/>
      <w:r w:rsidRPr="00CF49FE">
        <w:rPr>
          <w:rFonts w:ascii="Arial" w:hAnsi="Arial" w:cs="Arial"/>
          <w:sz w:val="20"/>
          <w:szCs w:val="20"/>
          <w:lang w:val="en-US"/>
        </w:rPr>
        <w:t xml:space="preserve"> on applications in the automotive industry, power plants, aerospace industry, medical technology as well as mechanical and plant engineering. As a system supplier for machining industry, EMUGE-FRANKEN has own branch</w:t>
      </w:r>
      <w:r w:rsidR="00E419E9">
        <w:rPr>
          <w:rFonts w:ascii="Arial" w:hAnsi="Arial" w:cs="Arial"/>
          <w:sz w:val="20"/>
          <w:szCs w:val="20"/>
          <w:lang w:val="en-US"/>
        </w:rPr>
        <w:t xml:space="preserve"> offices or sales partners in 52</w:t>
      </w:r>
      <w:r w:rsidRPr="00CF49FE">
        <w:rPr>
          <w:rFonts w:ascii="Arial" w:hAnsi="Arial" w:cs="Arial"/>
          <w:sz w:val="20"/>
          <w:szCs w:val="20"/>
          <w:lang w:val="en-US"/>
        </w:rPr>
        <w:t xml:space="preserve"> countries.</w:t>
      </w:r>
    </w:p>
    <w:p w:rsidR="0024060C" w:rsidRDefault="0024060C" w:rsidP="00A86B43">
      <w:pPr>
        <w:spacing w:line="360" w:lineRule="auto"/>
        <w:ind w:right="2691"/>
        <w:rPr>
          <w:rFonts w:ascii="Arial" w:hAnsi="Arial" w:cs="Arial"/>
          <w:b/>
          <w:sz w:val="18"/>
          <w:szCs w:val="18"/>
          <w:lang w:val="en-US"/>
        </w:rPr>
      </w:pPr>
    </w:p>
    <w:p w:rsidR="00067D55" w:rsidRPr="00D03D7A" w:rsidRDefault="00067D55" w:rsidP="00A86B43">
      <w:pPr>
        <w:spacing w:line="360" w:lineRule="auto"/>
        <w:ind w:right="2691"/>
        <w:rPr>
          <w:rFonts w:ascii="Arial" w:hAnsi="Arial" w:cs="Arial"/>
          <w:b/>
          <w:sz w:val="18"/>
          <w:szCs w:val="18"/>
          <w:lang w:val="en-US"/>
        </w:rPr>
      </w:pPr>
    </w:p>
    <w:p w:rsidR="000703FD" w:rsidRPr="005E245D" w:rsidRDefault="000703FD" w:rsidP="000703FD">
      <w:pPr>
        <w:spacing w:line="360" w:lineRule="auto"/>
        <w:ind w:right="2691"/>
        <w:rPr>
          <w:rFonts w:ascii="Arial" w:hAnsi="Arial" w:cs="Arial"/>
          <w:b/>
          <w:sz w:val="18"/>
          <w:szCs w:val="18"/>
          <w:lang w:val="en-US"/>
        </w:rPr>
      </w:pPr>
      <w:r w:rsidRPr="005E245D">
        <w:rPr>
          <w:rFonts w:ascii="Arial" w:hAnsi="Arial" w:cs="Arial"/>
          <w:b/>
          <w:sz w:val="18"/>
          <w:szCs w:val="18"/>
          <w:lang w:val="en-US"/>
        </w:rPr>
        <w:lastRenderedPageBreak/>
        <w:t>Press Contact:</w:t>
      </w:r>
    </w:p>
    <w:p w:rsidR="000703FD" w:rsidRPr="005E245D" w:rsidRDefault="000703FD" w:rsidP="000703FD">
      <w:pPr>
        <w:spacing w:after="120" w:line="240" w:lineRule="auto"/>
        <w:ind w:right="2693"/>
        <w:rPr>
          <w:rFonts w:ascii="Arial" w:hAnsi="Arial" w:cs="Arial"/>
          <w:sz w:val="18"/>
          <w:szCs w:val="18"/>
          <w:lang w:val="en-US"/>
        </w:rPr>
      </w:pPr>
      <w:r w:rsidRPr="005E245D">
        <w:rPr>
          <w:rFonts w:ascii="Arial" w:hAnsi="Arial" w:cs="Arial"/>
          <w:sz w:val="18"/>
          <w:szCs w:val="18"/>
          <w:lang w:val="en-US"/>
        </w:rPr>
        <w:t>Joerg Teichgraeber / Marketing</w:t>
      </w:r>
      <w:r>
        <w:rPr>
          <w:rFonts w:ascii="Arial" w:hAnsi="Arial" w:cs="Arial"/>
          <w:sz w:val="18"/>
          <w:szCs w:val="18"/>
          <w:lang w:val="en-US"/>
        </w:rPr>
        <w:t xml:space="preserve"> Management</w:t>
      </w:r>
    </w:p>
    <w:p w:rsidR="000703FD" w:rsidRPr="005E245D" w:rsidRDefault="00A335ED" w:rsidP="000703FD">
      <w:pPr>
        <w:spacing w:after="120" w:line="240" w:lineRule="auto"/>
        <w:ind w:right="2693"/>
        <w:rPr>
          <w:rFonts w:ascii="Arial" w:hAnsi="Arial" w:cs="Arial"/>
          <w:sz w:val="18"/>
          <w:szCs w:val="18"/>
          <w:lang w:val="en-US"/>
        </w:rPr>
      </w:pPr>
      <w:hyperlink r:id="rId8" w:history="1">
        <w:r w:rsidR="000703FD" w:rsidRPr="005E245D">
          <w:rPr>
            <w:rStyle w:val="Hyperlink"/>
            <w:rFonts w:ascii="Arial" w:hAnsi="Arial" w:cs="Arial"/>
            <w:sz w:val="18"/>
            <w:szCs w:val="18"/>
            <w:lang w:val="en-US"/>
          </w:rPr>
          <w:t>Joerg.Teichgraeber@emuge.de</w:t>
        </w:r>
      </w:hyperlink>
    </w:p>
    <w:p w:rsidR="000703FD" w:rsidRPr="005E245D" w:rsidRDefault="000703FD" w:rsidP="000703FD">
      <w:pPr>
        <w:spacing w:after="120" w:line="240" w:lineRule="auto"/>
        <w:ind w:right="2693"/>
        <w:rPr>
          <w:rFonts w:ascii="Arial" w:hAnsi="Arial" w:cs="Arial"/>
          <w:sz w:val="18"/>
          <w:szCs w:val="18"/>
          <w:lang w:val="en-US"/>
        </w:rPr>
      </w:pPr>
      <w:proofErr w:type="gramStart"/>
      <w:r w:rsidRPr="005E245D">
        <w:rPr>
          <w:rFonts w:ascii="Arial" w:hAnsi="Arial" w:cs="Arial"/>
          <w:sz w:val="18"/>
          <w:szCs w:val="18"/>
          <w:lang w:val="en-US"/>
        </w:rPr>
        <w:t>Telephone  +</w:t>
      </w:r>
      <w:proofErr w:type="gramEnd"/>
      <w:r w:rsidRPr="005E245D">
        <w:rPr>
          <w:rFonts w:ascii="Arial" w:hAnsi="Arial" w:cs="Arial"/>
          <w:sz w:val="18"/>
          <w:szCs w:val="18"/>
          <w:lang w:val="en-US"/>
        </w:rPr>
        <w:t>49 9123-186-555</w:t>
      </w:r>
    </w:p>
    <w:p w:rsidR="000703FD" w:rsidRPr="005E245D" w:rsidRDefault="000703FD" w:rsidP="000703FD">
      <w:pPr>
        <w:spacing w:after="120" w:line="240" w:lineRule="auto"/>
        <w:ind w:right="2693"/>
        <w:rPr>
          <w:rFonts w:ascii="Arial" w:hAnsi="Arial" w:cs="Arial"/>
          <w:sz w:val="18"/>
          <w:szCs w:val="18"/>
          <w:lang w:val="en-US"/>
        </w:rPr>
      </w:pPr>
    </w:p>
    <w:p w:rsidR="000703FD" w:rsidRPr="005E245D" w:rsidRDefault="000703FD" w:rsidP="000703FD">
      <w:pPr>
        <w:spacing w:after="120" w:line="240" w:lineRule="auto"/>
        <w:ind w:right="2693"/>
        <w:rPr>
          <w:rFonts w:ascii="Arial" w:hAnsi="Arial" w:cs="Arial"/>
          <w:sz w:val="18"/>
          <w:szCs w:val="18"/>
          <w:lang w:val="en-US"/>
        </w:rPr>
      </w:pPr>
    </w:p>
    <w:p w:rsidR="000703FD" w:rsidRPr="007C4B0A" w:rsidRDefault="000703FD" w:rsidP="000703FD">
      <w:pPr>
        <w:spacing w:after="120" w:line="240" w:lineRule="auto"/>
        <w:ind w:right="2693"/>
        <w:rPr>
          <w:rFonts w:ascii="Arial" w:hAnsi="Arial" w:cs="Arial"/>
          <w:sz w:val="18"/>
          <w:szCs w:val="18"/>
        </w:rPr>
      </w:pPr>
      <w:r w:rsidRPr="00734B10">
        <w:rPr>
          <w:rFonts w:ascii="Arial" w:hAnsi="Arial" w:cs="Arial"/>
          <w:bCs/>
          <w:sz w:val="18"/>
          <w:szCs w:val="18"/>
          <w:lang w:val="en-US"/>
        </w:rPr>
        <w:t>EMUGE-</w:t>
      </w:r>
      <w:proofErr w:type="spellStart"/>
      <w:r w:rsidRPr="00734B10">
        <w:rPr>
          <w:rFonts w:ascii="Arial" w:hAnsi="Arial" w:cs="Arial"/>
          <w:bCs/>
          <w:sz w:val="18"/>
          <w:szCs w:val="18"/>
          <w:lang w:val="en-US"/>
        </w:rPr>
        <w:t>Werk</w:t>
      </w:r>
      <w:proofErr w:type="spellEnd"/>
      <w:r w:rsidRPr="00734B10">
        <w:rPr>
          <w:rFonts w:ascii="Arial" w:hAnsi="Arial" w:cs="Arial"/>
          <w:bCs/>
          <w:sz w:val="18"/>
          <w:szCs w:val="18"/>
          <w:lang w:val="en-US"/>
        </w:rPr>
        <w:t xml:space="preserve"> Richard </w:t>
      </w:r>
      <w:proofErr w:type="spellStart"/>
      <w:r w:rsidRPr="00734B10">
        <w:rPr>
          <w:rFonts w:ascii="Arial" w:hAnsi="Arial" w:cs="Arial"/>
          <w:bCs/>
          <w:sz w:val="18"/>
          <w:szCs w:val="18"/>
          <w:lang w:val="en-US"/>
        </w:rPr>
        <w:t>Glimpel</w:t>
      </w:r>
      <w:proofErr w:type="spellEnd"/>
      <w:r w:rsidRPr="00734B10">
        <w:rPr>
          <w:rFonts w:ascii="Arial" w:hAnsi="Arial" w:cs="Arial"/>
          <w:bCs/>
          <w:sz w:val="18"/>
          <w:szCs w:val="18"/>
          <w:lang w:val="en-US"/>
        </w:rPr>
        <w:t xml:space="preserve"> GmbH &amp; Co. </w:t>
      </w:r>
      <w:r w:rsidRPr="007C4B0A">
        <w:rPr>
          <w:rFonts w:ascii="Arial" w:hAnsi="Arial" w:cs="Arial"/>
          <w:bCs/>
          <w:sz w:val="18"/>
          <w:szCs w:val="18"/>
        </w:rPr>
        <w:t>KG</w:t>
      </w:r>
    </w:p>
    <w:p w:rsidR="000703FD" w:rsidRPr="007C4B0A" w:rsidRDefault="000703FD" w:rsidP="000703FD">
      <w:pPr>
        <w:spacing w:after="120" w:line="240" w:lineRule="auto"/>
        <w:ind w:right="2693"/>
        <w:rPr>
          <w:rFonts w:ascii="Arial" w:hAnsi="Arial" w:cs="Arial"/>
          <w:sz w:val="18"/>
          <w:szCs w:val="18"/>
        </w:rPr>
      </w:pPr>
      <w:r w:rsidRPr="007C4B0A">
        <w:rPr>
          <w:rFonts w:ascii="Arial" w:hAnsi="Arial" w:cs="Arial"/>
          <w:sz w:val="18"/>
          <w:szCs w:val="18"/>
        </w:rPr>
        <w:t>Fabrik für Präzisionswerkzeuge</w:t>
      </w:r>
    </w:p>
    <w:p w:rsidR="000703FD" w:rsidRPr="007C4B0A" w:rsidRDefault="000703FD" w:rsidP="000703FD">
      <w:pPr>
        <w:spacing w:after="120" w:line="240" w:lineRule="auto"/>
        <w:ind w:right="2693"/>
        <w:rPr>
          <w:rFonts w:ascii="Arial" w:hAnsi="Arial" w:cs="Arial"/>
          <w:sz w:val="18"/>
          <w:szCs w:val="18"/>
        </w:rPr>
      </w:pPr>
      <w:r>
        <w:rPr>
          <w:rFonts w:ascii="Arial" w:hAnsi="Arial" w:cs="Arial"/>
          <w:sz w:val="18"/>
          <w:szCs w:val="18"/>
        </w:rPr>
        <w:t>Nürnberger Straße 96-100, 91207 Lauf, Germany</w:t>
      </w:r>
    </w:p>
    <w:p w:rsidR="000703FD" w:rsidRPr="00D03D7A" w:rsidRDefault="000703FD" w:rsidP="000703FD">
      <w:pPr>
        <w:spacing w:after="120" w:line="240" w:lineRule="auto"/>
        <w:ind w:right="2693"/>
        <w:rPr>
          <w:rFonts w:ascii="Arial" w:hAnsi="Arial" w:cs="Arial"/>
          <w:sz w:val="18"/>
          <w:szCs w:val="18"/>
          <w:lang w:val="en-US"/>
        </w:rPr>
      </w:pPr>
      <w:r w:rsidRPr="00D03D7A">
        <w:rPr>
          <w:rFonts w:ascii="Arial" w:hAnsi="Arial" w:cs="Arial"/>
          <w:sz w:val="18"/>
          <w:szCs w:val="18"/>
          <w:lang w:val="en-US"/>
        </w:rPr>
        <w:t>Telephone +</w:t>
      </w:r>
      <w:proofErr w:type="gramStart"/>
      <w:r w:rsidRPr="00D03D7A">
        <w:rPr>
          <w:rFonts w:ascii="Arial" w:hAnsi="Arial" w:cs="Arial"/>
          <w:sz w:val="18"/>
          <w:szCs w:val="18"/>
          <w:lang w:val="en-US"/>
        </w:rPr>
        <w:t>49  9123</w:t>
      </w:r>
      <w:proofErr w:type="gramEnd"/>
      <w:r w:rsidRPr="00D03D7A">
        <w:rPr>
          <w:rFonts w:ascii="Arial" w:hAnsi="Arial" w:cs="Arial"/>
          <w:sz w:val="18"/>
          <w:szCs w:val="18"/>
          <w:lang w:val="en-US"/>
        </w:rPr>
        <w:t>-186-0</w:t>
      </w:r>
      <w:r w:rsidRPr="00D03D7A">
        <w:rPr>
          <w:rFonts w:ascii="Arial" w:hAnsi="Arial" w:cs="Arial"/>
          <w:sz w:val="18"/>
          <w:szCs w:val="18"/>
          <w:lang w:val="en-US"/>
        </w:rPr>
        <w:tab/>
      </w:r>
      <w:r w:rsidRPr="00D03D7A">
        <w:rPr>
          <w:rFonts w:ascii="Arial" w:hAnsi="Arial" w:cs="Arial"/>
          <w:sz w:val="18"/>
          <w:szCs w:val="18"/>
          <w:lang w:val="en-US"/>
        </w:rPr>
        <w:tab/>
      </w:r>
    </w:p>
    <w:p w:rsidR="000703FD" w:rsidRPr="00D03D7A" w:rsidRDefault="00A335ED" w:rsidP="000703FD">
      <w:pPr>
        <w:spacing w:after="120" w:line="240" w:lineRule="auto"/>
        <w:ind w:right="2693"/>
        <w:rPr>
          <w:rFonts w:ascii="Arial" w:hAnsi="Arial" w:cs="Arial"/>
          <w:sz w:val="18"/>
          <w:szCs w:val="18"/>
          <w:lang w:val="en-US"/>
        </w:rPr>
      </w:pPr>
      <w:hyperlink r:id="rId9" w:history="1">
        <w:r w:rsidR="000703FD" w:rsidRPr="00D03D7A">
          <w:rPr>
            <w:rStyle w:val="Hyperlink"/>
            <w:rFonts w:ascii="Arial" w:hAnsi="Arial" w:cs="Arial"/>
            <w:sz w:val="18"/>
            <w:szCs w:val="18"/>
            <w:lang w:val="en-US"/>
          </w:rPr>
          <w:t>www.emuge-franken.com</w:t>
        </w:r>
      </w:hyperlink>
    </w:p>
    <w:p w:rsidR="00666CF1" w:rsidRPr="00D03D7A" w:rsidRDefault="00666CF1" w:rsidP="000703FD">
      <w:pPr>
        <w:spacing w:after="120" w:line="240" w:lineRule="auto"/>
        <w:ind w:right="2693"/>
        <w:rPr>
          <w:rFonts w:ascii="Arial" w:hAnsi="Arial" w:cs="Arial"/>
          <w:sz w:val="18"/>
          <w:szCs w:val="18"/>
          <w:lang w:val="en-US"/>
        </w:rPr>
      </w:pPr>
    </w:p>
    <w:p w:rsidR="000703FD" w:rsidRPr="00D03D7A" w:rsidRDefault="000703FD" w:rsidP="000703FD">
      <w:pPr>
        <w:spacing w:after="120" w:line="240" w:lineRule="auto"/>
        <w:ind w:right="2693"/>
        <w:rPr>
          <w:rFonts w:ascii="Arial" w:hAnsi="Arial" w:cs="Arial"/>
          <w:sz w:val="18"/>
          <w:szCs w:val="18"/>
          <w:lang w:val="en-US"/>
        </w:rPr>
      </w:pPr>
    </w:p>
    <w:p w:rsidR="007C4B0A" w:rsidRDefault="000703FD" w:rsidP="007C4B0A">
      <w:pPr>
        <w:spacing w:after="120" w:line="240" w:lineRule="auto"/>
        <w:ind w:right="2693"/>
        <w:rPr>
          <w:rFonts w:ascii="Arial" w:hAnsi="Arial" w:cs="Arial"/>
          <w:b/>
          <w:sz w:val="18"/>
          <w:szCs w:val="18"/>
          <w:lang w:val="en-US"/>
        </w:rPr>
      </w:pPr>
      <w:r w:rsidRPr="00D03D7A">
        <w:rPr>
          <w:rFonts w:ascii="Arial" w:hAnsi="Arial" w:cs="Arial"/>
          <w:b/>
          <w:sz w:val="18"/>
          <w:szCs w:val="18"/>
          <w:lang w:val="en-US"/>
        </w:rPr>
        <w:t>Image</w:t>
      </w:r>
      <w:r w:rsidR="008863BE" w:rsidRPr="00D03D7A">
        <w:rPr>
          <w:rFonts w:ascii="Arial" w:hAnsi="Arial" w:cs="Arial"/>
          <w:b/>
          <w:sz w:val="18"/>
          <w:szCs w:val="18"/>
          <w:lang w:val="en-US"/>
        </w:rPr>
        <w:t>s</w:t>
      </w:r>
      <w:r w:rsidRPr="00D03D7A">
        <w:rPr>
          <w:rFonts w:ascii="Arial" w:hAnsi="Arial" w:cs="Arial"/>
          <w:b/>
          <w:sz w:val="18"/>
          <w:szCs w:val="18"/>
          <w:lang w:val="en-US"/>
        </w:rPr>
        <w:t>:</w:t>
      </w:r>
    </w:p>
    <w:p w:rsidR="00A335ED" w:rsidRPr="00D03D7A" w:rsidRDefault="00A335ED" w:rsidP="007C4B0A">
      <w:pPr>
        <w:spacing w:after="120" w:line="240" w:lineRule="auto"/>
        <w:ind w:right="2693"/>
        <w:rPr>
          <w:rFonts w:ascii="Arial" w:hAnsi="Arial" w:cs="Arial"/>
          <w:b/>
          <w:sz w:val="18"/>
          <w:szCs w:val="18"/>
          <w:lang w:val="en-US"/>
        </w:rPr>
      </w:pPr>
    </w:p>
    <w:p w:rsidR="00385E0A" w:rsidRPr="00D03D7A" w:rsidRDefault="00A335ED" w:rsidP="007C4B0A">
      <w:pPr>
        <w:spacing w:after="120" w:line="240" w:lineRule="auto"/>
        <w:ind w:right="2693"/>
        <w:rPr>
          <w:rFonts w:ascii="Arial" w:hAnsi="Arial" w:cs="Arial"/>
          <w:b/>
          <w:sz w:val="18"/>
          <w:szCs w:val="18"/>
          <w:lang w:val="en-US"/>
        </w:rPr>
      </w:pPr>
      <w:r>
        <w:rPr>
          <w:rFonts w:ascii="Arial" w:hAnsi="Arial" w:cs="Arial"/>
          <w:noProof/>
          <w:sz w:val="18"/>
          <w:szCs w:val="18"/>
        </w:rPr>
        <w:drawing>
          <wp:inline distT="0" distB="0" distL="0" distR="0" wp14:anchorId="51985C4F" wp14:editId="5D1A192B">
            <wp:extent cx="495366" cy="3986619"/>
            <wp:effectExtent l="6985" t="0" r="698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Image1 FRANKEN Additive PreFinishing.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508275" cy="4090506"/>
                    </a:xfrm>
                    <a:prstGeom prst="rect">
                      <a:avLst/>
                    </a:prstGeom>
                  </pic:spPr>
                </pic:pic>
              </a:graphicData>
            </a:graphic>
          </wp:inline>
        </w:drawing>
      </w:r>
    </w:p>
    <w:p w:rsidR="006155CE" w:rsidRPr="00942FEA" w:rsidRDefault="00942FEA" w:rsidP="006155CE">
      <w:pPr>
        <w:spacing w:after="120" w:line="240" w:lineRule="auto"/>
        <w:ind w:right="2693"/>
        <w:rPr>
          <w:rFonts w:ascii="Arial" w:hAnsi="Arial" w:cs="Arial"/>
          <w:sz w:val="18"/>
          <w:szCs w:val="18"/>
          <w:lang w:val="en-US"/>
        </w:rPr>
      </w:pPr>
      <w:r w:rsidRPr="00942FEA">
        <w:rPr>
          <w:rFonts w:ascii="Arial" w:hAnsi="Arial" w:cs="Arial"/>
          <w:sz w:val="18"/>
          <w:szCs w:val="18"/>
          <w:lang w:val="en-US"/>
        </w:rPr>
        <w:t xml:space="preserve">Image </w:t>
      </w:r>
      <w:r w:rsidR="006155CE" w:rsidRPr="00942FEA">
        <w:rPr>
          <w:rFonts w:ascii="Arial" w:hAnsi="Arial" w:cs="Arial"/>
          <w:sz w:val="18"/>
          <w:szCs w:val="18"/>
          <w:lang w:val="en-US"/>
        </w:rPr>
        <w:t xml:space="preserve">1: </w:t>
      </w:r>
      <w:r w:rsidRPr="00942FEA">
        <w:rPr>
          <w:rFonts w:ascii="Arial" w:hAnsi="Arial" w:cs="Arial"/>
          <w:sz w:val="18"/>
          <w:szCs w:val="18"/>
          <w:lang w:val="en-US"/>
        </w:rPr>
        <w:t xml:space="preserve">The </w:t>
      </w:r>
      <w:proofErr w:type="spellStart"/>
      <w:r w:rsidRPr="00942FEA">
        <w:rPr>
          <w:rFonts w:ascii="Arial" w:hAnsi="Arial" w:cs="Arial"/>
          <w:sz w:val="18"/>
          <w:szCs w:val="18"/>
          <w:lang w:val="en-US"/>
        </w:rPr>
        <w:t>premilling</w:t>
      </w:r>
      <w:proofErr w:type="spellEnd"/>
      <w:r w:rsidRPr="00942FEA">
        <w:rPr>
          <w:rFonts w:ascii="Arial" w:hAnsi="Arial" w:cs="Arial"/>
          <w:sz w:val="18"/>
          <w:szCs w:val="18"/>
          <w:lang w:val="en-US"/>
        </w:rPr>
        <w:t xml:space="preserve"> tool version of the ball-nose end mill, the </w:t>
      </w:r>
      <w:r>
        <w:rPr>
          <w:rFonts w:ascii="Arial" w:hAnsi="Arial" w:cs="Arial"/>
          <w:sz w:val="18"/>
          <w:szCs w:val="18"/>
          <w:lang w:val="en-US"/>
        </w:rPr>
        <w:t>FRANKEN 2508L.</w:t>
      </w:r>
    </w:p>
    <w:p w:rsidR="006155CE" w:rsidRPr="00942FEA" w:rsidRDefault="006155CE" w:rsidP="006155CE">
      <w:pPr>
        <w:spacing w:after="120" w:line="240" w:lineRule="auto"/>
        <w:ind w:right="2693"/>
        <w:rPr>
          <w:rFonts w:ascii="Arial" w:hAnsi="Arial" w:cs="Arial"/>
          <w:sz w:val="18"/>
          <w:szCs w:val="18"/>
          <w:lang w:val="en-US"/>
        </w:rPr>
      </w:pPr>
      <w:bookmarkStart w:id="0" w:name="_GoBack"/>
      <w:bookmarkEnd w:id="0"/>
    </w:p>
    <w:p w:rsidR="006155CE" w:rsidRDefault="00A335ED" w:rsidP="006155CE">
      <w:pPr>
        <w:spacing w:after="120" w:line="240" w:lineRule="auto"/>
        <w:ind w:right="2693"/>
        <w:rPr>
          <w:rFonts w:ascii="Arial" w:hAnsi="Arial" w:cs="Arial"/>
          <w:sz w:val="18"/>
          <w:szCs w:val="18"/>
        </w:rPr>
      </w:pPr>
      <w:r>
        <w:rPr>
          <w:rFonts w:ascii="Arial" w:hAnsi="Arial" w:cs="Arial"/>
          <w:noProof/>
          <w:sz w:val="18"/>
          <w:szCs w:val="18"/>
        </w:rPr>
        <w:drawing>
          <wp:inline distT="0" distB="0" distL="0" distR="0" wp14:anchorId="002CAB21" wp14:editId="4CADB22E">
            <wp:extent cx="500762" cy="4009649"/>
            <wp:effectExtent l="0" t="1905"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Image2 FRANKEN Additive Finishing.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511474" cy="4095422"/>
                    </a:xfrm>
                    <a:prstGeom prst="rect">
                      <a:avLst/>
                    </a:prstGeom>
                  </pic:spPr>
                </pic:pic>
              </a:graphicData>
            </a:graphic>
          </wp:inline>
        </w:drawing>
      </w:r>
    </w:p>
    <w:p w:rsidR="006155CE" w:rsidRDefault="00942FEA" w:rsidP="006155CE">
      <w:pPr>
        <w:spacing w:after="120" w:line="240" w:lineRule="auto"/>
        <w:ind w:right="2693"/>
        <w:rPr>
          <w:rFonts w:ascii="Arial" w:hAnsi="Arial" w:cs="Arial"/>
          <w:sz w:val="18"/>
          <w:szCs w:val="18"/>
          <w:lang w:val="en-US"/>
        </w:rPr>
      </w:pPr>
      <w:r w:rsidRPr="00942FEA">
        <w:rPr>
          <w:rFonts w:ascii="Arial" w:hAnsi="Arial" w:cs="Arial"/>
          <w:sz w:val="18"/>
          <w:szCs w:val="18"/>
          <w:lang w:val="en-US"/>
        </w:rPr>
        <w:t xml:space="preserve">Image </w:t>
      </w:r>
      <w:r w:rsidR="006155CE" w:rsidRPr="00942FEA">
        <w:rPr>
          <w:rFonts w:ascii="Arial" w:hAnsi="Arial" w:cs="Arial"/>
          <w:sz w:val="18"/>
          <w:szCs w:val="18"/>
          <w:lang w:val="en-US"/>
        </w:rPr>
        <w:t xml:space="preserve">2: </w:t>
      </w:r>
      <w:r w:rsidRPr="00942FEA">
        <w:rPr>
          <w:rFonts w:ascii="Arial" w:hAnsi="Arial" w:cs="Arial"/>
          <w:sz w:val="18"/>
          <w:szCs w:val="18"/>
          <w:lang w:val="en-US"/>
        </w:rPr>
        <w:t>The ball-nose end mill</w:t>
      </w:r>
      <w:r w:rsidR="006155CE" w:rsidRPr="00942FEA">
        <w:rPr>
          <w:rFonts w:ascii="Arial" w:hAnsi="Arial" w:cs="Arial"/>
          <w:sz w:val="18"/>
          <w:szCs w:val="18"/>
          <w:lang w:val="en-US"/>
        </w:rPr>
        <w:t xml:space="preserve"> 2509L f</w:t>
      </w:r>
      <w:r w:rsidRPr="00942FEA">
        <w:rPr>
          <w:rFonts w:ascii="Arial" w:hAnsi="Arial" w:cs="Arial"/>
          <w:sz w:val="18"/>
          <w:szCs w:val="18"/>
          <w:lang w:val="en-US"/>
        </w:rPr>
        <w:t>or finishing applications on addi</w:t>
      </w:r>
      <w:r>
        <w:rPr>
          <w:rFonts w:ascii="Arial" w:hAnsi="Arial" w:cs="Arial"/>
          <w:sz w:val="18"/>
          <w:szCs w:val="18"/>
          <w:lang w:val="en-US"/>
        </w:rPr>
        <w:t>tively manufactured components.</w:t>
      </w:r>
    </w:p>
    <w:p w:rsidR="00A335ED" w:rsidRPr="00942FEA" w:rsidRDefault="00A335ED" w:rsidP="006155CE">
      <w:pPr>
        <w:spacing w:after="120" w:line="240" w:lineRule="auto"/>
        <w:ind w:right="2693"/>
        <w:rPr>
          <w:rFonts w:ascii="Arial" w:hAnsi="Arial" w:cs="Arial"/>
          <w:sz w:val="18"/>
          <w:szCs w:val="18"/>
          <w:lang w:val="en-US"/>
        </w:rPr>
      </w:pPr>
    </w:p>
    <w:p w:rsidR="006155CE" w:rsidRDefault="00A335ED" w:rsidP="006155CE">
      <w:pPr>
        <w:spacing w:after="120" w:line="240" w:lineRule="auto"/>
        <w:ind w:right="2693"/>
        <w:rPr>
          <w:rFonts w:ascii="Arial" w:hAnsi="Arial" w:cs="Arial"/>
          <w:sz w:val="18"/>
          <w:szCs w:val="18"/>
        </w:rPr>
      </w:pPr>
      <w:r>
        <w:rPr>
          <w:rFonts w:ascii="Arial" w:hAnsi="Arial" w:cs="Arial"/>
          <w:noProof/>
          <w:sz w:val="18"/>
          <w:szCs w:val="18"/>
        </w:rPr>
        <w:drawing>
          <wp:inline distT="0" distB="0" distL="0" distR="0" wp14:anchorId="768F7F9E" wp14:editId="7A1FB9D2">
            <wp:extent cx="582909" cy="4039765"/>
            <wp:effectExtent l="508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 Image3 FRANKEN Additive Back Taper.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591215" cy="4097327"/>
                    </a:xfrm>
                    <a:prstGeom prst="rect">
                      <a:avLst/>
                    </a:prstGeom>
                  </pic:spPr>
                </pic:pic>
              </a:graphicData>
            </a:graphic>
          </wp:inline>
        </w:drawing>
      </w:r>
    </w:p>
    <w:p w:rsidR="006155CE" w:rsidRPr="00942FEA" w:rsidRDefault="00942FEA" w:rsidP="006155CE">
      <w:pPr>
        <w:spacing w:after="120" w:line="240" w:lineRule="auto"/>
        <w:ind w:right="2693"/>
        <w:rPr>
          <w:rFonts w:ascii="Arial" w:hAnsi="Arial" w:cs="Arial"/>
          <w:sz w:val="18"/>
          <w:szCs w:val="18"/>
          <w:lang w:val="en-US"/>
        </w:rPr>
      </w:pPr>
      <w:r w:rsidRPr="00942FEA">
        <w:rPr>
          <w:rFonts w:ascii="Arial" w:hAnsi="Arial" w:cs="Arial"/>
          <w:sz w:val="18"/>
          <w:szCs w:val="18"/>
          <w:lang w:val="en-US"/>
        </w:rPr>
        <w:t>Image</w:t>
      </w:r>
      <w:r w:rsidR="006155CE" w:rsidRPr="00942FEA">
        <w:rPr>
          <w:rFonts w:ascii="Arial" w:hAnsi="Arial" w:cs="Arial"/>
          <w:sz w:val="18"/>
          <w:szCs w:val="18"/>
          <w:lang w:val="en-US"/>
        </w:rPr>
        <w:t xml:space="preserve"> 3: </w:t>
      </w:r>
      <w:r w:rsidRPr="00942FEA">
        <w:rPr>
          <w:rFonts w:ascii="Arial" w:hAnsi="Arial" w:cs="Arial"/>
          <w:sz w:val="18"/>
          <w:szCs w:val="18"/>
          <w:lang w:val="en-US"/>
        </w:rPr>
        <w:t>The radius end mill</w:t>
      </w:r>
      <w:r w:rsidR="006155CE" w:rsidRPr="00942FEA">
        <w:rPr>
          <w:rFonts w:ascii="Arial" w:hAnsi="Arial" w:cs="Arial"/>
          <w:sz w:val="18"/>
          <w:szCs w:val="18"/>
          <w:lang w:val="en-US"/>
        </w:rPr>
        <w:t xml:space="preserve"> 3060L </w:t>
      </w:r>
      <w:proofErr w:type="gramStart"/>
      <w:r w:rsidRPr="00942FEA">
        <w:rPr>
          <w:rFonts w:ascii="Arial" w:hAnsi="Arial" w:cs="Arial"/>
          <w:sz w:val="18"/>
          <w:szCs w:val="18"/>
          <w:lang w:val="en-US"/>
        </w:rPr>
        <w:t>is particularly designed</w:t>
      </w:r>
      <w:proofErr w:type="gramEnd"/>
      <w:r w:rsidRPr="00942FEA">
        <w:rPr>
          <w:rFonts w:ascii="Arial" w:hAnsi="Arial" w:cs="Arial"/>
          <w:sz w:val="18"/>
          <w:szCs w:val="18"/>
          <w:lang w:val="en-US"/>
        </w:rPr>
        <w:t xml:space="preserve"> for the machining of </w:t>
      </w:r>
      <w:r w:rsidR="006155CE" w:rsidRPr="00942FEA">
        <w:rPr>
          <w:rFonts w:ascii="Arial" w:hAnsi="Arial" w:cs="Arial"/>
          <w:sz w:val="18"/>
          <w:szCs w:val="18"/>
          <w:lang w:val="en-US"/>
        </w:rPr>
        <w:t>2D-</w:t>
      </w:r>
      <w:r w:rsidRPr="00942FEA">
        <w:rPr>
          <w:rFonts w:ascii="Arial" w:hAnsi="Arial" w:cs="Arial"/>
          <w:sz w:val="18"/>
          <w:szCs w:val="18"/>
          <w:lang w:val="en-US"/>
        </w:rPr>
        <w:t>undercuts.</w:t>
      </w:r>
    </w:p>
    <w:p w:rsidR="00385E0A" w:rsidRPr="00942FEA" w:rsidRDefault="00385E0A" w:rsidP="00D46139">
      <w:pPr>
        <w:spacing w:after="120" w:line="240" w:lineRule="auto"/>
        <w:ind w:right="2693"/>
        <w:rPr>
          <w:rFonts w:ascii="Arial" w:hAnsi="Arial" w:cs="Arial"/>
          <w:sz w:val="40"/>
          <w:szCs w:val="40"/>
          <w:lang w:val="en-US"/>
        </w:rPr>
      </w:pPr>
    </w:p>
    <w:sectPr w:rsidR="00385E0A" w:rsidRPr="00942FEA" w:rsidSect="00E97D09">
      <w:headerReference w:type="default" r:id="rId13"/>
      <w:footerReference w:type="default" r:id="rId14"/>
      <w:pgSz w:w="11906" w:h="16838"/>
      <w:pgMar w:top="449" w:right="851" w:bottom="567"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C1" w:rsidRDefault="00A36AC1" w:rsidP="00E434F6">
      <w:pPr>
        <w:spacing w:after="0" w:line="240" w:lineRule="auto"/>
      </w:pPr>
      <w:r>
        <w:separator/>
      </w:r>
    </w:p>
  </w:endnote>
  <w:endnote w:type="continuationSeparator" w:id="0">
    <w:p w:rsidR="00A36AC1" w:rsidRDefault="00A36AC1" w:rsidP="00E4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F3" w:rsidRPr="001F5259" w:rsidRDefault="00981F1E">
    <w:pPr>
      <w:ind w:right="260"/>
      <w:rPr>
        <w:color w:val="0F243E"/>
        <w:sz w:val="26"/>
        <w:szCs w:val="26"/>
      </w:rPr>
    </w:pPr>
    <w:r>
      <w:rPr>
        <w:noProof/>
      </w:rPr>
      <mc:AlternateContent>
        <mc:Choice Requires="wps">
          <w:drawing>
            <wp:anchor distT="0" distB="0" distL="114300" distR="114300" simplePos="0" relativeHeight="251658752" behindDoc="0" locked="0" layoutInCell="1" allowOverlap="1">
              <wp:simplePos x="0" y="0"/>
              <wp:positionH relativeFrom="page">
                <wp:posOffset>6882130</wp:posOffset>
              </wp:positionH>
              <wp:positionV relativeFrom="page">
                <wp:posOffset>10198100</wp:posOffset>
              </wp:positionV>
              <wp:extent cx="377825" cy="226060"/>
              <wp:effectExtent l="0" t="0" r="0" b="0"/>
              <wp:wrapNone/>
              <wp:docPr id="7"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26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7DF3" w:rsidRPr="003F5A7F" w:rsidRDefault="00C51F2F">
                          <w:pPr>
                            <w:spacing w:after="0"/>
                            <w:jc w:val="center"/>
                            <w:rPr>
                              <w:rFonts w:ascii="Arial" w:hAnsi="Arial" w:cs="Arial"/>
                              <w:color w:val="24282A"/>
                              <w:sz w:val="16"/>
                              <w:szCs w:val="16"/>
                            </w:rPr>
                          </w:pPr>
                          <w:r w:rsidRPr="003F5A7F">
                            <w:rPr>
                              <w:rFonts w:ascii="Arial" w:hAnsi="Arial" w:cs="Arial"/>
                              <w:color w:val="24282A"/>
                              <w:sz w:val="16"/>
                              <w:szCs w:val="16"/>
                            </w:rPr>
                            <w:fldChar w:fldCharType="begin"/>
                          </w:r>
                          <w:r w:rsidR="00E37DF3" w:rsidRPr="003F5A7F">
                            <w:rPr>
                              <w:rFonts w:ascii="Arial" w:hAnsi="Arial" w:cs="Arial"/>
                              <w:color w:val="24282A"/>
                              <w:sz w:val="16"/>
                              <w:szCs w:val="16"/>
                            </w:rPr>
                            <w:instrText>PAGE  \* Arabic  \* MERGEFORMAT</w:instrText>
                          </w:r>
                          <w:r w:rsidRPr="003F5A7F">
                            <w:rPr>
                              <w:rFonts w:ascii="Arial" w:hAnsi="Arial" w:cs="Arial"/>
                              <w:color w:val="24282A"/>
                              <w:sz w:val="16"/>
                              <w:szCs w:val="16"/>
                            </w:rPr>
                            <w:fldChar w:fldCharType="separate"/>
                          </w:r>
                          <w:r w:rsidR="00A335ED" w:rsidRPr="00A335ED">
                            <w:rPr>
                              <w:rFonts w:ascii="Arial" w:hAnsi="Arial" w:cs="Arial"/>
                              <w:noProof/>
                              <w:color w:val="485155"/>
                              <w:sz w:val="16"/>
                              <w:szCs w:val="16"/>
                            </w:rPr>
                            <w:t>1</w:t>
                          </w:r>
                          <w:r w:rsidRPr="003F5A7F">
                            <w:rPr>
                              <w:rFonts w:ascii="Arial" w:hAnsi="Arial" w:cs="Arial"/>
                              <w:color w:val="24282A"/>
                              <w:sz w:val="16"/>
                              <w:szCs w:val="1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feld 49" o:spid="_x0000_s1026" type="#_x0000_t202" style="position:absolute;margin-left:541.9pt;margin-top:803pt;width:29.75pt;height:17.8pt;z-index:25165875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" stroked="f" strokeweight=".5pt">
              <v:textbox style="mso-fit-shape-to-text:t" inset="0,,0">
                <w:txbxContent>
                  <w:p w:rsidR="00E37DF3" w:rsidRPr="003F5A7F" w:rsidRDefault="00C51F2F">
                    <w:pPr>
                      <w:spacing w:after="0"/>
                      <w:jc w:val="center"/>
                      <w:rPr>
                        <w:rFonts w:ascii="Arial" w:hAnsi="Arial" w:cs="Arial"/>
                        <w:color w:val="24282A"/>
                        <w:sz w:val="16"/>
                        <w:szCs w:val="16"/>
                      </w:rPr>
                    </w:pPr>
                    <w:r w:rsidRPr="003F5A7F">
                      <w:rPr>
                        <w:rFonts w:ascii="Arial" w:hAnsi="Arial" w:cs="Arial"/>
                        <w:color w:val="24282A"/>
                        <w:sz w:val="16"/>
                        <w:szCs w:val="16"/>
                      </w:rPr>
                      <w:fldChar w:fldCharType="begin"/>
                    </w:r>
                    <w:r w:rsidR="00E37DF3" w:rsidRPr="003F5A7F">
                      <w:rPr>
                        <w:rFonts w:ascii="Arial" w:hAnsi="Arial" w:cs="Arial"/>
                        <w:color w:val="24282A"/>
                        <w:sz w:val="16"/>
                        <w:szCs w:val="16"/>
                      </w:rPr>
                      <w:instrText>PAGE  \* Arabic  \* MERGEFORMAT</w:instrText>
                    </w:r>
                    <w:r w:rsidRPr="003F5A7F">
                      <w:rPr>
                        <w:rFonts w:ascii="Arial" w:hAnsi="Arial" w:cs="Arial"/>
                        <w:color w:val="24282A"/>
                        <w:sz w:val="16"/>
                        <w:szCs w:val="16"/>
                      </w:rPr>
                      <w:fldChar w:fldCharType="separate"/>
                    </w:r>
                    <w:r w:rsidR="00A335ED" w:rsidRPr="00A335ED">
                      <w:rPr>
                        <w:rFonts w:ascii="Arial" w:hAnsi="Arial" w:cs="Arial"/>
                        <w:noProof/>
                        <w:color w:val="485155"/>
                        <w:sz w:val="16"/>
                        <w:szCs w:val="16"/>
                      </w:rPr>
                      <w:t>1</w:t>
                    </w:r>
                    <w:r w:rsidRPr="003F5A7F">
                      <w:rPr>
                        <w:rFonts w:ascii="Arial" w:hAnsi="Arial" w:cs="Arial"/>
                        <w:color w:val="24282A"/>
                        <w:sz w:val="16"/>
                        <w:szCs w:val="16"/>
                      </w:rPr>
                      <w:fldChar w:fldCharType="end"/>
                    </w:r>
                  </w:p>
                </w:txbxContent>
              </v:textbox>
              <w10:wrap anchorx="page" anchory="page"/>
            </v:shape>
          </w:pict>
        </mc:Fallback>
      </mc:AlternateContent>
    </w:r>
    <w:r>
      <w:rPr>
        <w:noProof/>
        <w:color w:val="0F243E"/>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0</wp:posOffset>
              </wp:positionH>
              <wp:positionV relativeFrom="paragraph">
                <wp:posOffset>245744</wp:posOffset>
              </wp:positionV>
              <wp:extent cx="6177915" cy="0"/>
              <wp:effectExtent l="0" t="0" r="13335" b="19050"/>
              <wp:wrapNone/>
              <wp:docPr id="12"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7915"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442812" id="Gerade Verbindung 1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35pt" to="486.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" strokecolor="#ec6602">
              <o:lock v:ext="edit" shapetype="f"/>
            </v:line>
          </w:pict>
        </mc:Fallback>
      </mc:AlternateContent>
    </w:r>
    <w:r>
      <w:rPr>
        <w:noProof/>
        <w:color w:val="0F243E"/>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144145</wp:posOffset>
              </wp:positionH>
              <wp:positionV relativeFrom="paragraph">
                <wp:posOffset>6654799</wp:posOffset>
              </wp:positionV>
              <wp:extent cx="8855710" cy="0"/>
              <wp:effectExtent l="0" t="0" r="21590" b="19050"/>
              <wp:wrapNone/>
              <wp:docPr id="6"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5710"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380CD6" id="Gerade Verbindung 1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524pt" to="708.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" strokecolor="#ec6602">
              <o:lock v:ext="edit" shapetype="f"/>
            </v:line>
          </w:pict>
        </mc:Fallback>
      </mc:AlternateContent>
    </w:r>
    <w:r>
      <w:rPr>
        <w:noProof/>
        <w:color w:val="0F243E"/>
        <w:sz w:val="26"/>
        <w:szCs w:val="26"/>
      </w:rPr>
      <mc:AlternateContent>
        <mc:Choice Requires="wps">
          <w:drawing>
            <wp:anchor distT="4294967295" distB="4294967295" distL="114300" distR="114300" simplePos="0" relativeHeight="251659776" behindDoc="0" locked="0" layoutInCell="1" allowOverlap="1">
              <wp:simplePos x="0" y="0"/>
              <wp:positionH relativeFrom="column">
                <wp:posOffset>144145</wp:posOffset>
              </wp:positionH>
              <wp:positionV relativeFrom="paragraph">
                <wp:posOffset>6654799</wp:posOffset>
              </wp:positionV>
              <wp:extent cx="8855710" cy="0"/>
              <wp:effectExtent l="0" t="0" r="21590" b="19050"/>
              <wp:wrapNone/>
              <wp:docPr id="13"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5710"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AA9BA1" id="Gerade Verbindung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524pt" to="708.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" strokecolor="#ec6602">
              <o:lock v:ext="edit" shapetype="f"/>
            </v:line>
          </w:pict>
        </mc:Fallback>
      </mc:AlternateContent>
    </w:r>
  </w:p>
  <w:p w:rsidR="00E37DF3" w:rsidRPr="00E97D09" w:rsidRDefault="00E37DF3" w:rsidP="001F5259">
    <w:pPr>
      <w:pStyle w:val="Fuzeile"/>
      <w:spacing w:after="0"/>
      <w:rPr>
        <w:rFonts w:ascii="Arial" w:hAnsi="Arial" w:cs="Arial"/>
        <w:color w:val="485155"/>
        <w:sz w:val="16"/>
        <w:szCs w:val="16"/>
      </w:rPr>
    </w:pPr>
    <w:r>
      <w:rPr>
        <w:rFonts w:ascii="Arial" w:hAnsi="Arial" w:cs="Arial"/>
        <w:color w:val="485155"/>
        <w:sz w:val="16"/>
        <w:szCs w:val="16"/>
      </w:rPr>
      <w:t>EMUGE-FRANKEN</w:t>
    </w:r>
    <w:r>
      <w:rPr>
        <w:rFonts w:ascii="Arial" w:hAnsi="Arial" w:cs="Arial"/>
        <w:color w:val="485155"/>
        <w:sz w:val="16"/>
        <w:szCs w:val="16"/>
      </w:rPr>
      <w:tab/>
      <w:t>Corporate Communication</w:t>
    </w:r>
    <w:r w:rsidR="005559D5">
      <w:rPr>
        <w:rFonts w:ascii="Arial" w:hAnsi="Arial" w:cs="Arial"/>
        <w:color w:val="485155"/>
        <w:sz w:val="16"/>
        <w:szCs w:val="16"/>
      </w:rPr>
      <w:t>s</w:t>
    </w:r>
    <w:r w:rsidRPr="00E97D09">
      <w:rPr>
        <w:rFonts w:ascii="Arial" w:hAnsi="Arial" w:cs="Arial"/>
        <w:color w:val="4851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C1" w:rsidRDefault="00A36AC1" w:rsidP="00E434F6">
      <w:pPr>
        <w:spacing w:after="0" w:line="240" w:lineRule="auto"/>
      </w:pPr>
      <w:r>
        <w:separator/>
      </w:r>
    </w:p>
  </w:footnote>
  <w:footnote w:type="continuationSeparator" w:id="0">
    <w:p w:rsidR="00A36AC1" w:rsidRDefault="00A36AC1" w:rsidP="00E4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F3" w:rsidRDefault="00304878" w:rsidP="00883601">
    <w:pPr>
      <w:pStyle w:val="Kopfzeile"/>
      <w:spacing w:before="120" w:after="120"/>
      <w:rPr>
        <w:rFonts w:ascii="Arial" w:hAnsi="Arial" w:cs="Arial"/>
        <w:b/>
        <w:color w:val="485155"/>
        <w:sz w:val="40"/>
        <w:szCs w:val="40"/>
      </w:rPr>
    </w:pPr>
    <w:r>
      <w:rPr>
        <w:rFonts w:ascii="Arial" w:hAnsi="Arial" w:cs="Arial"/>
        <w:b/>
        <w:noProof/>
        <w:color w:val="485155"/>
        <w:sz w:val="40"/>
        <w:szCs w:val="40"/>
      </w:rPr>
      <w:drawing>
        <wp:anchor distT="0" distB="0" distL="114300" distR="114300" simplePos="0" relativeHeight="251662848" behindDoc="0" locked="0" layoutInCell="1" allowOverlap="1">
          <wp:simplePos x="0" y="0"/>
          <wp:positionH relativeFrom="column">
            <wp:posOffset>4466961</wp:posOffset>
          </wp:positionH>
          <wp:positionV relativeFrom="paragraph">
            <wp:posOffset>33020</wp:posOffset>
          </wp:positionV>
          <wp:extent cx="1620000" cy="648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UGE-FRANKEN-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48000"/>
                  </a:xfrm>
                  <a:prstGeom prst="rect">
                    <a:avLst/>
                  </a:prstGeom>
                </pic:spPr>
              </pic:pic>
            </a:graphicData>
          </a:graphic>
          <wp14:sizeRelH relativeFrom="margin">
            <wp14:pctWidth>0</wp14:pctWidth>
          </wp14:sizeRelH>
          <wp14:sizeRelV relativeFrom="margin">
            <wp14:pctHeight>0</wp14:pctHeight>
          </wp14:sizeRelV>
        </wp:anchor>
      </w:drawing>
    </w:r>
    <w:r w:rsidR="000703FD">
      <w:rPr>
        <w:rFonts w:ascii="Arial" w:hAnsi="Arial" w:cs="Arial"/>
        <w:b/>
        <w:color w:val="485155"/>
        <w:sz w:val="40"/>
        <w:szCs w:val="40"/>
      </w:rPr>
      <w:t>Press Release</w:t>
    </w:r>
  </w:p>
  <w:p w:rsidR="00E37DF3" w:rsidRPr="00883601" w:rsidRDefault="00304878">
    <w:pPr>
      <w:pStyle w:val="Kopfzeile"/>
      <w:rPr>
        <w:rFonts w:ascii="Arial" w:hAnsi="Arial" w:cs="Arial"/>
        <w:b/>
        <w:color w:val="485155"/>
        <w:sz w:val="40"/>
        <w:szCs w:val="40"/>
      </w:rPr>
    </w:pPr>
    <w:r>
      <w:rPr>
        <w:rFonts w:ascii="Arial" w:hAnsi="Arial" w:cs="Arial"/>
        <w:b/>
        <w:noProof/>
        <w:color w:val="485155"/>
        <w:sz w:val="40"/>
        <w:szCs w:val="40"/>
      </w:rPr>
      <mc:AlternateContent>
        <mc:Choice Requires="wps">
          <w:drawing>
            <wp:anchor distT="0" distB="0" distL="114300" distR="114300" simplePos="0" relativeHeight="251655680" behindDoc="0" locked="0" layoutInCell="1" allowOverlap="1">
              <wp:simplePos x="0" y="0"/>
              <wp:positionH relativeFrom="column">
                <wp:posOffset>454025</wp:posOffset>
              </wp:positionH>
              <wp:positionV relativeFrom="paragraph">
                <wp:posOffset>154940</wp:posOffset>
              </wp:positionV>
              <wp:extent cx="71755" cy="71755"/>
              <wp:effectExtent l="0" t="0" r="23495" b="23495"/>
              <wp:wrapNone/>
              <wp:docPr id="15" name="Rechteck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solidFill>
                        <a:srgbClr val="46505A"/>
                      </a:solidFill>
                      <a:ln w="3175" cap="flat" cmpd="sng" algn="ctr">
                        <a:solidFill>
                          <a:srgbClr val="46505A"/>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0FE2123" id="Rechteck 14" o:spid="_x0000_s1026" style="position:absolute;margin-left:35.75pt;margin-top:12.2pt;width:5.6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" fillcolor="#46505a" strokecolor="#46505a" strokeweight=".25pt">
              <v:path arrowok="t"/>
              <o:lock v:ext="edit" aspectratio="t"/>
            </v:rect>
          </w:pict>
        </mc:Fallback>
      </mc:AlternateContent>
    </w:r>
    <w:r>
      <w:rPr>
        <w:rFonts w:ascii="Arial" w:hAnsi="Arial" w:cs="Arial"/>
        <w:b/>
        <w:noProof/>
        <w:color w:val="485155"/>
        <w:sz w:val="40"/>
        <w:szCs w:val="40"/>
      </w:rPr>
      <mc:AlternateContent>
        <mc:Choice Requires="wps">
          <w:drawing>
            <wp:anchor distT="0" distB="0" distL="114300" distR="114300" simplePos="0" relativeHeight="251656704" behindDoc="0" locked="0" layoutInCell="1" allowOverlap="1">
              <wp:simplePos x="0" y="0"/>
              <wp:positionH relativeFrom="column">
                <wp:posOffset>22225</wp:posOffset>
              </wp:positionH>
              <wp:positionV relativeFrom="paragraph">
                <wp:posOffset>154940</wp:posOffset>
              </wp:positionV>
              <wp:extent cx="71755" cy="71755"/>
              <wp:effectExtent l="0" t="0" r="23495" b="23495"/>
              <wp:wrapNone/>
              <wp:docPr id="8" name="Rechteck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1755" cy="71755"/>
                      </a:xfrm>
                      <a:prstGeom prst="rect">
                        <a:avLst/>
                      </a:prstGeom>
                      <a:solidFill>
                        <a:schemeClr val="bg1">
                          <a:lumMod val="85000"/>
                        </a:schemeClr>
                      </a:solidFill>
                      <a:ln w="3175">
                        <a:solidFill>
                          <a:schemeClr val="bg1">
                            <a:lumMod val="8500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A035C" id="Rechteck 15" o:spid="_x0000_s1026" style="position:absolute;margin-left:1.75pt;margin-top:12.2pt;width:5.6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" fillcolor="#d8d8d8 [2732]" strokecolor="#d8d8d8 [2732]" strokeweight=".25pt">
              <v:path arrowok="t"/>
              <o:lock v:ext="edit" aspectratio="t"/>
            </v:rect>
          </w:pict>
        </mc:Fallback>
      </mc:AlternateContent>
    </w:r>
    <w:r>
      <w:rPr>
        <w:rFonts w:ascii="Arial" w:hAnsi="Arial" w:cs="Arial"/>
        <w:b/>
        <w:noProof/>
        <w:color w:val="485155"/>
        <w:sz w:val="40"/>
        <w:szCs w:val="40"/>
      </w:rPr>
      <mc:AlternateContent>
        <mc:Choice Requires="wps">
          <w:drawing>
            <wp:anchor distT="0" distB="0" distL="114300" distR="114300" simplePos="0" relativeHeight="251654656" behindDoc="0" locked="0" layoutInCell="1" allowOverlap="1">
              <wp:simplePos x="0" y="0"/>
              <wp:positionH relativeFrom="column">
                <wp:posOffset>238678</wp:posOffset>
              </wp:positionH>
              <wp:positionV relativeFrom="paragraph">
                <wp:posOffset>154940</wp:posOffset>
              </wp:positionV>
              <wp:extent cx="71755" cy="71755"/>
              <wp:effectExtent l="0" t="0" r="23495" b="23495"/>
              <wp:wrapNone/>
              <wp:docPr id="14" name="Rechteck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solidFill>
                        <a:srgbClr val="EC6602"/>
                      </a:solidFill>
                      <a:ln w="3175" cap="flat" cmpd="sng" algn="ctr">
                        <a:solidFill>
                          <a:srgbClr val="EC6602"/>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3A4EF75B" id="Rechteck 13" o:spid="_x0000_s1026" style="position:absolute;margin-left:18.8pt;margin-top:12.2pt;width:5.6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" fillcolor="#ec6602" strokecolor="#ec6602" strokeweight=".25pt">
              <v:path arrowok="t"/>
              <o:lock v:ext="edit" aspectratio="t"/>
            </v:rect>
          </w:pict>
        </mc:Fallback>
      </mc:AlternateContent>
    </w:r>
    <w:r>
      <w:rPr>
        <w:rFonts w:ascii="Arial" w:hAnsi="Arial" w:cs="Arial"/>
        <w:b/>
        <w:noProof/>
        <w:color w:val="485155"/>
        <w:sz w:val="40"/>
        <w:szCs w:val="40"/>
      </w:rPr>
      <mc:AlternateContent>
        <mc:Choice Requires="wps">
          <w:drawing>
            <wp:anchor distT="4294967295" distB="4294967295" distL="114300" distR="114300" simplePos="0" relativeHeight="251657728" behindDoc="0" locked="0" layoutInCell="1" allowOverlap="1">
              <wp:simplePos x="0" y="0"/>
              <wp:positionH relativeFrom="column">
                <wp:posOffset>702033</wp:posOffset>
              </wp:positionH>
              <wp:positionV relativeFrom="paragraph">
                <wp:posOffset>188627</wp:posOffset>
              </wp:positionV>
              <wp:extent cx="3585173" cy="0"/>
              <wp:effectExtent l="0" t="0" r="34925" b="19050"/>
              <wp:wrapNone/>
              <wp:docPr id="9"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5173" cy="0"/>
                      </a:xfrm>
                      <a:prstGeom prst="line">
                        <a:avLst/>
                      </a:prstGeom>
                      <a:noFill/>
                      <a:ln w="9525" cap="flat" cmpd="sng" algn="ctr">
                        <a:solidFill>
                          <a:srgbClr val="FA5A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511EA6" id="Gerade Verbindung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14.85pt" to="337.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" strokecolor="#fa5a0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436F"/>
    <w:multiLevelType w:val="hybridMultilevel"/>
    <w:tmpl w:val="B59C9EC8"/>
    <w:lvl w:ilvl="0" w:tplc="D37E3BEE">
      <w:start w:val="1"/>
      <w:numFmt w:val="bullet"/>
      <w:lvlText w:val=""/>
      <w:lvlJc w:val="left"/>
      <w:pPr>
        <w:ind w:left="720" w:hanging="360"/>
      </w:pPr>
      <w:rPr>
        <w:rFonts w:ascii="Wingdings" w:hAnsi="Wingdings" w:hint="default"/>
        <w:color w:val="EC660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B65A3"/>
    <w:multiLevelType w:val="hybridMultilevel"/>
    <w:tmpl w:val="1F9C00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F6"/>
    <w:rsid w:val="000029F9"/>
    <w:rsid w:val="000048FC"/>
    <w:rsid w:val="0004227F"/>
    <w:rsid w:val="000426F9"/>
    <w:rsid w:val="00067D55"/>
    <w:rsid w:val="000703FD"/>
    <w:rsid w:val="0007491F"/>
    <w:rsid w:val="00075984"/>
    <w:rsid w:val="000818BB"/>
    <w:rsid w:val="00082138"/>
    <w:rsid w:val="000855F4"/>
    <w:rsid w:val="000B5A89"/>
    <w:rsid w:val="000B7459"/>
    <w:rsid w:val="000D4DCE"/>
    <w:rsid w:val="000F2882"/>
    <w:rsid w:val="000F4FC8"/>
    <w:rsid w:val="00100E61"/>
    <w:rsid w:val="00113162"/>
    <w:rsid w:val="001134DA"/>
    <w:rsid w:val="00114792"/>
    <w:rsid w:val="00114ABA"/>
    <w:rsid w:val="00143EC2"/>
    <w:rsid w:val="001850A7"/>
    <w:rsid w:val="00190752"/>
    <w:rsid w:val="00196779"/>
    <w:rsid w:val="001C4E78"/>
    <w:rsid w:val="001C6F91"/>
    <w:rsid w:val="001E3C3C"/>
    <w:rsid w:val="001E4C88"/>
    <w:rsid w:val="001E6ECC"/>
    <w:rsid w:val="001F5259"/>
    <w:rsid w:val="00222FC5"/>
    <w:rsid w:val="00234BA3"/>
    <w:rsid w:val="0024060C"/>
    <w:rsid w:val="00246387"/>
    <w:rsid w:val="002479EA"/>
    <w:rsid w:val="00265264"/>
    <w:rsid w:val="00285B48"/>
    <w:rsid w:val="002A1606"/>
    <w:rsid w:val="002A26B7"/>
    <w:rsid w:val="002B17FF"/>
    <w:rsid w:val="002F1107"/>
    <w:rsid w:val="00304878"/>
    <w:rsid w:val="00305C33"/>
    <w:rsid w:val="003253D0"/>
    <w:rsid w:val="00336E9F"/>
    <w:rsid w:val="00345263"/>
    <w:rsid w:val="0034554E"/>
    <w:rsid w:val="00361CA5"/>
    <w:rsid w:val="00370621"/>
    <w:rsid w:val="003732D0"/>
    <w:rsid w:val="00380BB7"/>
    <w:rsid w:val="00385E0A"/>
    <w:rsid w:val="003A29FB"/>
    <w:rsid w:val="003B18CF"/>
    <w:rsid w:val="003B3D83"/>
    <w:rsid w:val="003C7D64"/>
    <w:rsid w:val="003E3FF5"/>
    <w:rsid w:val="003F2D87"/>
    <w:rsid w:val="003F5A7F"/>
    <w:rsid w:val="00400430"/>
    <w:rsid w:val="004272DB"/>
    <w:rsid w:val="004304D9"/>
    <w:rsid w:val="0043630C"/>
    <w:rsid w:val="00445374"/>
    <w:rsid w:val="00447D22"/>
    <w:rsid w:val="00453889"/>
    <w:rsid w:val="00494192"/>
    <w:rsid w:val="004A037D"/>
    <w:rsid w:val="004A3E3E"/>
    <w:rsid w:val="004B6319"/>
    <w:rsid w:val="004C20BE"/>
    <w:rsid w:val="004D6537"/>
    <w:rsid w:val="004E176C"/>
    <w:rsid w:val="004E2CEA"/>
    <w:rsid w:val="004E30BA"/>
    <w:rsid w:val="0050673C"/>
    <w:rsid w:val="005269F3"/>
    <w:rsid w:val="005405DC"/>
    <w:rsid w:val="005559D5"/>
    <w:rsid w:val="00561696"/>
    <w:rsid w:val="00595621"/>
    <w:rsid w:val="005C20F4"/>
    <w:rsid w:val="005D1DE3"/>
    <w:rsid w:val="005E4BF3"/>
    <w:rsid w:val="005F3431"/>
    <w:rsid w:val="0060302F"/>
    <w:rsid w:val="0060553D"/>
    <w:rsid w:val="00611D22"/>
    <w:rsid w:val="006155CE"/>
    <w:rsid w:val="006203A8"/>
    <w:rsid w:val="00640A6E"/>
    <w:rsid w:val="00640A88"/>
    <w:rsid w:val="00652A87"/>
    <w:rsid w:val="00666CF1"/>
    <w:rsid w:val="006A7DBD"/>
    <w:rsid w:val="006E2176"/>
    <w:rsid w:val="007100C6"/>
    <w:rsid w:val="007109E8"/>
    <w:rsid w:val="0071417D"/>
    <w:rsid w:val="007176AE"/>
    <w:rsid w:val="00746586"/>
    <w:rsid w:val="00773D99"/>
    <w:rsid w:val="00793FA5"/>
    <w:rsid w:val="007C0844"/>
    <w:rsid w:val="007C4B0A"/>
    <w:rsid w:val="007D3CB3"/>
    <w:rsid w:val="007D54E3"/>
    <w:rsid w:val="00826AFB"/>
    <w:rsid w:val="00833006"/>
    <w:rsid w:val="008333BB"/>
    <w:rsid w:val="00862BE1"/>
    <w:rsid w:val="00883601"/>
    <w:rsid w:val="008842D6"/>
    <w:rsid w:val="008863BE"/>
    <w:rsid w:val="008907ED"/>
    <w:rsid w:val="008931DD"/>
    <w:rsid w:val="008A757E"/>
    <w:rsid w:val="008E7176"/>
    <w:rsid w:val="008F3A81"/>
    <w:rsid w:val="008F5C41"/>
    <w:rsid w:val="00910532"/>
    <w:rsid w:val="00921979"/>
    <w:rsid w:val="00922586"/>
    <w:rsid w:val="00942FEA"/>
    <w:rsid w:val="009438D2"/>
    <w:rsid w:val="009517D3"/>
    <w:rsid w:val="00965375"/>
    <w:rsid w:val="00981F1E"/>
    <w:rsid w:val="009A3ADB"/>
    <w:rsid w:val="009D7DCB"/>
    <w:rsid w:val="009E7976"/>
    <w:rsid w:val="009F46D8"/>
    <w:rsid w:val="00A0050F"/>
    <w:rsid w:val="00A0541D"/>
    <w:rsid w:val="00A335ED"/>
    <w:rsid w:val="00A36AC1"/>
    <w:rsid w:val="00A45AE2"/>
    <w:rsid w:val="00A47116"/>
    <w:rsid w:val="00A63AEF"/>
    <w:rsid w:val="00A84CCD"/>
    <w:rsid w:val="00A85416"/>
    <w:rsid w:val="00A86B43"/>
    <w:rsid w:val="00A92BC0"/>
    <w:rsid w:val="00AB4A91"/>
    <w:rsid w:val="00AB4B42"/>
    <w:rsid w:val="00AC0B3F"/>
    <w:rsid w:val="00AE174B"/>
    <w:rsid w:val="00B01CC7"/>
    <w:rsid w:val="00B7730D"/>
    <w:rsid w:val="00B81F68"/>
    <w:rsid w:val="00B92A91"/>
    <w:rsid w:val="00BB734D"/>
    <w:rsid w:val="00BB7D3C"/>
    <w:rsid w:val="00BB7FAB"/>
    <w:rsid w:val="00BC5D95"/>
    <w:rsid w:val="00BF1D49"/>
    <w:rsid w:val="00BF2053"/>
    <w:rsid w:val="00BF7499"/>
    <w:rsid w:val="00C178EA"/>
    <w:rsid w:val="00C41CAC"/>
    <w:rsid w:val="00C42F8E"/>
    <w:rsid w:val="00C51F2F"/>
    <w:rsid w:val="00CA7809"/>
    <w:rsid w:val="00CB2B89"/>
    <w:rsid w:val="00CC3F79"/>
    <w:rsid w:val="00CC5ED5"/>
    <w:rsid w:val="00CD2804"/>
    <w:rsid w:val="00CE75B1"/>
    <w:rsid w:val="00CF4012"/>
    <w:rsid w:val="00D01C70"/>
    <w:rsid w:val="00D03D7A"/>
    <w:rsid w:val="00D14357"/>
    <w:rsid w:val="00D14848"/>
    <w:rsid w:val="00D16355"/>
    <w:rsid w:val="00D30049"/>
    <w:rsid w:val="00D36C4A"/>
    <w:rsid w:val="00D46139"/>
    <w:rsid w:val="00D55490"/>
    <w:rsid w:val="00D767B4"/>
    <w:rsid w:val="00D94071"/>
    <w:rsid w:val="00DF1B4D"/>
    <w:rsid w:val="00DF7452"/>
    <w:rsid w:val="00E04391"/>
    <w:rsid w:val="00E31127"/>
    <w:rsid w:val="00E33835"/>
    <w:rsid w:val="00E37DF3"/>
    <w:rsid w:val="00E419E9"/>
    <w:rsid w:val="00E434F6"/>
    <w:rsid w:val="00E82412"/>
    <w:rsid w:val="00E94646"/>
    <w:rsid w:val="00E97D09"/>
    <w:rsid w:val="00EA237A"/>
    <w:rsid w:val="00EA27A7"/>
    <w:rsid w:val="00EC1C86"/>
    <w:rsid w:val="00EC3955"/>
    <w:rsid w:val="00ED24C3"/>
    <w:rsid w:val="00EF0298"/>
    <w:rsid w:val="00EF1AFB"/>
    <w:rsid w:val="00F54404"/>
    <w:rsid w:val="00F564FE"/>
    <w:rsid w:val="00F7296C"/>
    <w:rsid w:val="00F90B4A"/>
    <w:rsid w:val="00FD7DA1"/>
    <w:rsid w:val="00FE1C61"/>
    <w:rsid w:val="00FF08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3C3D8"/>
  <w15:docId w15:val="{DC71D2D1-645C-4B24-9C31-6A9BF2C9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34F6"/>
    <w:pPr>
      <w:spacing w:after="200" w:line="276" w:lineRule="auto"/>
    </w:pPr>
    <w:rPr>
      <w:sz w:val="22"/>
      <w:szCs w:val="22"/>
    </w:rPr>
  </w:style>
  <w:style w:type="paragraph" w:styleId="berschrift1">
    <w:name w:val="heading 1"/>
    <w:basedOn w:val="Standard"/>
    <w:next w:val="Standard"/>
    <w:link w:val="berschrift1Zchn"/>
    <w:uiPriority w:val="9"/>
    <w:qFormat/>
    <w:rsid w:val="00E434F6"/>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E434F6"/>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434F6"/>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434F6"/>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E434F6"/>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E434F6"/>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E434F6"/>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E434F6"/>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E434F6"/>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434F6"/>
    <w:rPr>
      <w:smallCaps/>
      <w:spacing w:val="5"/>
      <w:sz w:val="36"/>
      <w:szCs w:val="36"/>
    </w:rPr>
  </w:style>
  <w:style w:type="character" w:customStyle="1" w:styleId="berschrift2Zchn">
    <w:name w:val="Überschrift 2 Zchn"/>
    <w:link w:val="berschrift2"/>
    <w:uiPriority w:val="9"/>
    <w:semiHidden/>
    <w:rsid w:val="00E434F6"/>
    <w:rPr>
      <w:smallCaps/>
      <w:sz w:val="28"/>
      <w:szCs w:val="28"/>
    </w:rPr>
  </w:style>
  <w:style w:type="character" w:customStyle="1" w:styleId="berschrift3Zchn">
    <w:name w:val="Überschrift 3 Zchn"/>
    <w:link w:val="berschrift3"/>
    <w:uiPriority w:val="9"/>
    <w:semiHidden/>
    <w:rsid w:val="00E434F6"/>
    <w:rPr>
      <w:i/>
      <w:iCs/>
      <w:smallCaps/>
      <w:spacing w:val="5"/>
      <w:sz w:val="26"/>
      <w:szCs w:val="26"/>
    </w:rPr>
  </w:style>
  <w:style w:type="character" w:customStyle="1" w:styleId="berschrift4Zchn">
    <w:name w:val="Überschrift 4 Zchn"/>
    <w:link w:val="berschrift4"/>
    <w:uiPriority w:val="9"/>
    <w:semiHidden/>
    <w:rsid w:val="00E434F6"/>
    <w:rPr>
      <w:b/>
      <w:bCs/>
      <w:spacing w:val="5"/>
      <w:sz w:val="24"/>
      <w:szCs w:val="24"/>
    </w:rPr>
  </w:style>
  <w:style w:type="character" w:customStyle="1" w:styleId="berschrift5Zchn">
    <w:name w:val="Überschrift 5 Zchn"/>
    <w:link w:val="berschrift5"/>
    <w:uiPriority w:val="9"/>
    <w:semiHidden/>
    <w:rsid w:val="00E434F6"/>
    <w:rPr>
      <w:i/>
      <w:iCs/>
      <w:sz w:val="24"/>
      <w:szCs w:val="24"/>
    </w:rPr>
  </w:style>
  <w:style w:type="character" w:customStyle="1" w:styleId="berschrift6Zchn">
    <w:name w:val="Überschrift 6 Zchn"/>
    <w:link w:val="berschrift6"/>
    <w:uiPriority w:val="9"/>
    <w:semiHidden/>
    <w:rsid w:val="00E434F6"/>
    <w:rPr>
      <w:b/>
      <w:bCs/>
      <w:color w:val="595959"/>
      <w:spacing w:val="5"/>
      <w:shd w:val="clear" w:color="auto" w:fill="FFFFFF"/>
    </w:rPr>
  </w:style>
  <w:style w:type="character" w:customStyle="1" w:styleId="berschrift7Zchn">
    <w:name w:val="Überschrift 7 Zchn"/>
    <w:link w:val="berschrift7"/>
    <w:uiPriority w:val="9"/>
    <w:semiHidden/>
    <w:rsid w:val="00E434F6"/>
    <w:rPr>
      <w:b/>
      <w:bCs/>
      <w:i/>
      <w:iCs/>
      <w:color w:val="5A5A5A"/>
      <w:sz w:val="20"/>
      <w:szCs w:val="20"/>
    </w:rPr>
  </w:style>
  <w:style w:type="character" w:customStyle="1" w:styleId="berschrift8Zchn">
    <w:name w:val="Überschrift 8 Zchn"/>
    <w:link w:val="berschrift8"/>
    <w:uiPriority w:val="9"/>
    <w:semiHidden/>
    <w:rsid w:val="00E434F6"/>
    <w:rPr>
      <w:b/>
      <w:bCs/>
      <w:color w:val="7F7F7F"/>
      <w:sz w:val="20"/>
      <w:szCs w:val="20"/>
    </w:rPr>
  </w:style>
  <w:style w:type="character" w:customStyle="1" w:styleId="berschrift9Zchn">
    <w:name w:val="Überschrift 9 Zchn"/>
    <w:link w:val="berschrift9"/>
    <w:uiPriority w:val="9"/>
    <w:semiHidden/>
    <w:rsid w:val="00E434F6"/>
    <w:rPr>
      <w:b/>
      <w:bCs/>
      <w:i/>
      <w:iCs/>
      <w:color w:val="7F7F7F"/>
      <w:sz w:val="18"/>
      <w:szCs w:val="18"/>
    </w:rPr>
  </w:style>
  <w:style w:type="paragraph" w:styleId="Beschriftung">
    <w:name w:val="caption"/>
    <w:basedOn w:val="Standard"/>
    <w:next w:val="Standard"/>
    <w:uiPriority w:val="35"/>
    <w:semiHidden/>
    <w:unhideWhenUsed/>
    <w:rsid w:val="00E434F6"/>
    <w:rPr>
      <w:b/>
      <w:bCs/>
      <w:color w:val="943634"/>
      <w:sz w:val="18"/>
      <w:szCs w:val="18"/>
    </w:rPr>
  </w:style>
  <w:style w:type="paragraph" w:styleId="Titel">
    <w:name w:val="Title"/>
    <w:basedOn w:val="Standard"/>
    <w:next w:val="Standard"/>
    <w:link w:val="TitelZchn"/>
    <w:uiPriority w:val="10"/>
    <w:qFormat/>
    <w:rsid w:val="00E434F6"/>
    <w:pPr>
      <w:spacing w:after="300" w:line="240" w:lineRule="auto"/>
      <w:contextualSpacing/>
    </w:pPr>
    <w:rPr>
      <w:smallCaps/>
      <w:sz w:val="52"/>
      <w:szCs w:val="52"/>
    </w:rPr>
  </w:style>
  <w:style w:type="character" w:customStyle="1" w:styleId="TitelZchn">
    <w:name w:val="Titel Zchn"/>
    <w:link w:val="Titel"/>
    <w:uiPriority w:val="10"/>
    <w:rsid w:val="00E434F6"/>
    <w:rPr>
      <w:smallCaps/>
      <w:sz w:val="52"/>
      <w:szCs w:val="52"/>
    </w:rPr>
  </w:style>
  <w:style w:type="paragraph" w:styleId="Untertitel">
    <w:name w:val="Subtitle"/>
    <w:basedOn w:val="Standard"/>
    <w:next w:val="Standard"/>
    <w:link w:val="UntertitelZchn"/>
    <w:uiPriority w:val="11"/>
    <w:qFormat/>
    <w:rsid w:val="00E434F6"/>
    <w:rPr>
      <w:i/>
      <w:iCs/>
      <w:smallCaps/>
      <w:spacing w:val="10"/>
      <w:sz w:val="28"/>
      <w:szCs w:val="28"/>
    </w:rPr>
  </w:style>
  <w:style w:type="character" w:customStyle="1" w:styleId="UntertitelZchn">
    <w:name w:val="Untertitel Zchn"/>
    <w:link w:val="Untertitel"/>
    <w:uiPriority w:val="11"/>
    <w:rsid w:val="00E434F6"/>
    <w:rPr>
      <w:i/>
      <w:iCs/>
      <w:smallCaps/>
      <w:spacing w:val="10"/>
      <w:sz w:val="28"/>
      <w:szCs w:val="28"/>
    </w:rPr>
  </w:style>
  <w:style w:type="character" w:styleId="Fett">
    <w:name w:val="Strong"/>
    <w:uiPriority w:val="22"/>
    <w:qFormat/>
    <w:rsid w:val="00E434F6"/>
    <w:rPr>
      <w:b/>
      <w:bCs/>
    </w:rPr>
  </w:style>
  <w:style w:type="character" w:styleId="Hervorhebung">
    <w:name w:val="Emphasis"/>
    <w:uiPriority w:val="20"/>
    <w:qFormat/>
    <w:rsid w:val="00E434F6"/>
    <w:rPr>
      <w:b/>
      <w:bCs/>
      <w:i/>
      <w:iCs/>
      <w:spacing w:val="10"/>
    </w:rPr>
  </w:style>
  <w:style w:type="paragraph" w:styleId="KeinLeerraum">
    <w:name w:val="No Spacing"/>
    <w:basedOn w:val="Standard"/>
    <w:uiPriority w:val="1"/>
    <w:qFormat/>
    <w:rsid w:val="00E434F6"/>
    <w:pPr>
      <w:spacing w:after="0" w:line="240" w:lineRule="auto"/>
    </w:pPr>
  </w:style>
  <w:style w:type="paragraph" w:styleId="Listenabsatz">
    <w:name w:val="List Paragraph"/>
    <w:basedOn w:val="Standard"/>
    <w:uiPriority w:val="34"/>
    <w:qFormat/>
    <w:rsid w:val="00E434F6"/>
    <w:pPr>
      <w:ind w:left="720"/>
      <w:contextualSpacing/>
    </w:pPr>
  </w:style>
  <w:style w:type="paragraph" w:customStyle="1" w:styleId="Zitat1">
    <w:name w:val="Zitat1"/>
    <w:basedOn w:val="Standard"/>
    <w:next w:val="Standard"/>
    <w:link w:val="ZitatZchn"/>
    <w:uiPriority w:val="29"/>
    <w:qFormat/>
    <w:rsid w:val="00E434F6"/>
    <w:rPr>
      <w:i/>
      <w:iCs/>
    </w:rPr>
  </w:style>
  <w:style w:type="character" w:customStyle="1" w:styleId="ZitatZchn">
    <w:name w:val="Zitat Zchn"/>
    <w:link w:val="Zitat1"/>
    <w:uiPriority w:val="29"/>
    <w:rsid w:val="00E434F6"/>
    <w:rPr>
      <w:i/>
      <w:iCs/>
    </w:rPr>
  </w:style>
  <w:style w:type="paragraph" w:customStyle="1" w:styleId="IntensivesZitat1">
    <w:name w:val="Intensives Zitat1"/>
    <w:basedOn w:val="Standard"/>
    <w:next w:val="Standard"/>
    <w:link w:val="IntensivesZitatZchn"/>
    <w:uiPriority w:val="30"/>
    <w:qFormat/>
    <w:rsid w:val="00E434F6"/>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1"/>
    <w:uiPriority w:val="30"/>
    <w:rsid w:val="00E434F6"/>
    <w:rPr>
      <w:i/>
      <w:iCs/>
    </w:rPr>
  </w:style>
  <w:style w:type="character" w:styleId="SchwacheHervorhebung">
    <w:name w:val="Subtle Emphasis"/>
    <w:uiPriority w:val="19"/>
    <w:qFormat/>
    <w:rsid w:val="00E434F6"/>
    <w:rPr>
      <w:i/>
      <w:iCs/>
    </w:rPr>
  </w:style>
  <w:style w:type="character" w:styleId="IntensiveHervorhebung">
    <w:name w:val="Intense Emphasis"/>
    <w:uiPriority w:val="21"/>
    <w:qFormat/>
    <w:rsid w:val="00E434F6"/>
    <w:rPr>
      <w:b/>
      <w:bCs/>
      <w:i/>
      <w:iCs/>
    </w:rPr>
  </w:style>
  <w:style w:type="character" w:styleId="SchwacherVerweis">
    <w:name w:val="Subtle Reference"/>
    <w:uiPriority w:val="31"/>
    <w:qFormat/>
    <w:rsid w:val="00E434F6"/>
    <w:rPr>
      <w:smallCaps/>
    </w:rPr>
  </w:style>
  <w:style w:type="character" w:styleId="IntensiverVerweis">
    <w:name w:val="Intense Reference"/>
    <w:uiPriority w:val="32"/>
    <w:qFormat/>
    <w:rsid w:val="00E434F6"/>
    <w:rPr>
      <w:b/>
      <w:bCs/>
      <w:smallCaps/>
    </w:rPr>
  </w:style>
  <w:style w:type="character" w:styleId="Buchtitel">
    <w:name w:val="Book Title"/>
    <w:uiPriority w:val="33"/>
    <w:qFormat/>
    <w:rsid w:val="00E434F6"/>
    <w:rPr>
      <w:i/>
      <w:iCs/>
      <w:smallCaps/>
      <w:spacing w:val="5"/>
    </w:rPr>
  </w:style>
  <w:style w:type="paragraph" w:styleId="Inhaltsverzeichnisberschrift">
    <w:name w:val="TOC Heading"/>
    <w:basedOn w:val="berschrift1"/>
    <w:next w:val="Standard"/>
    <w:uiPriority w:val="39"/>
    <w:semiHidden/>
    <w:unhideWhenUsed/>
    <w:qFormat/>
    <w:rsid w:val="00E434F6"/>
    <w:pPr>
      <w:outlineLvl w:val="9"/>
    </w:pPr>
    <w:rPr>
      <w:lang w:bidi="en-US"/>
    </w:rPr>
  </w:style>
  <w:style w:type="paragraph" w:styleId="Kopfzeile">
    <w:name w:val="header"/>
    <w:basedOn w:val="Standard"/>
    <w:link w:val="KopfzeileZchn"/>
    <w:uiPriority w:val="99"/>
    <w:unhideWhenUsed/>
    <w:rsid w:val="00E434F6"/>
    <w:pPr>
      <w:tabs>
        <w:tab w:val="center" w:pos="4536"/>
        <w:tab w:val="right" w:pos="9072"/>
      </w:tabs>
    </w:pPr>
  </w:style>
  <w:style w:type="character" w:customStyle="1" w:styleId="KopfzeileZchn">
    <w:name w:val="Kopfzeile Zchn"/>
    <w:basedOn w:val="Absatz-Standardschriftart"/>
    <w:link w:val="Kopfzeile"/>
    <w:uiPriority w:val="99"/>
    <w:rsid w:val="00E434F6"/>
  </w:style>
  <w:style w:type="paragraph" w:styleId="Fuzeile">
    <w:name w:val="footer"/>
    <w:basedOn w:val="Standard"/>
    <w:link w:val="FuzeileZchn"/>
    <w:uiPriority w:val="99"/>
    <w:unhideWhenUsed/>
    <w:rsid w:val="00E434F6"/>
    <w:pPr>
      <w:tabs>
        <w:tab w:val="center" w:pos="4536"/>
        <w:tab w:val="right" w:pos="9072"/>
      </w:tabs>
    </w:pPr>
  </w:style>
  <w:style w:type="character" w:customStyle="1" w:styleId="FuzeileZchn">
    <w:name w:val="Fußzeile Zchn"/>
    <w:basedOn w:val="Absatz-Standardschriftart"/>
    <w:link w:val="Fuzeile"/>
    <w:uiPriority w:val="99"/>
    <w:rsid w:val="00E434F6"/>
  </w:style>
  <w:style w:type="paragraph" w:styleId="Sprechblasentext">
    <w:name w:val="Balloon Text"/>
    <w:basedOn w:val="Standard"/>
    <w:link w:val="SprechblasentextZchn"/>
    <w:uiPriority w:val="99"/>
    <w:semiHidden/>
    <w:unhideWhenUsed/>
    <w:rsid w:val="00E434F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434F6"/>
    <w:rPr>
      <w:rFonts w:ascii="Tahoma" w:hAnsi="Tahoma" w:cs="Tahoma"/>
      <w:sz w:val="16"/>
      <w:szCs w:val="16"/>
    </w:rPr>
  </w:style>
  <w:style w:type="character" w:styleId="Hyperlink">
    <w:name w:val="Hyperlink"/>
    <w:uiPriority w:val="99"/>
    <w:unhideWhenUsed/>
    <w:rsid w:val="00A86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g.Teichgraeber@emug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muge-franke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096C-86F7-4B12-ADFF-F728DD9C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EMUGE - Werk Richard Glimpel GmbH &amp; Co. KG</Company>
  <LinksUpToDate>false</LinksUpToDate>
  <CharactersWithSpaces>4109</CharactersWithSpaces>
  <SharedDoc>false</SharedDoc>
  <HLinks>
    <vt:vector size="12" baseType="variant">
      <vt:variant>
        <vt:i4>5374031</vt:i4>
      </vt:variant>
      <vt:variant>
        <vt:i4>3</vt:i4>
      </vt:variant>
      <vt:variant>
        <vt:i4>0</vt:i4>
      </vt:variant>
      <vt:variant>
        <vt:i4>5</vt:i4>
      </vt:variant>
      <vt:variant>
        <vt:lpwstr>http://www.emuge-franken.com/</vt:lpwstr>
      </vt:variant>
      <vt:variant>
        <vt:lpwstr/>
      </vt:variant>
      <vt:variant>
        <vt:i4>786552</vt:i4>
      </vt:variant>
      <vt:variant>
        <vt:i4>0</vt:i4>
      </vt:variant>
      <vt:variant>
        <vt:i4>0</vt:i4>
      </vt:variant>
      <vt:variant>
        <vt:i4>5</vt:i4>
      </vt:variant>
      <vt:variant>
        <vt:lpwstr>mailto:Joerg.Teichgraeber@emuge.de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Teichgraeber Joerg</dc:creator>
  <cp:lastModifiedBy>Teichgraeber Joerg</cp:lastModifiedBy>
  <cp:revision>3</cp:revision>
  <cp:lastPrinted>2018-07-12T07:35:00Z</cp:lastPrinted>
  <dcterms:created xsi:type="dcterms:W3CDTF">2018-09-12T06:24:00Z</dcterms:created>
  <dcterms:modified xsi:type="dcterms:W3CDTF">2018-09-12T09:39:00Z</dcterms:modified>
</cp:coreProperties>
</file>